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6950" w14:textId="77777777" w:rsidR="00B44A82" w:rsidRDefault="00924E0D" w:rsidP="00FA0181">
      <w:pPr>
        <w:jc w:val="both"/>
        <w:rPr>
          <w:rFonts w:ascii="Arial" w:hAnsi="Arial" w:cs="Arial"/>
          <w:b/>
          <w:sz w:val="32"/>
          <w:szCs w:val="32"/>
          <w:lang w:val="es-PA"/>
        </w:rPr>
      </w:pPr>
      <w:r>
        <w:rPr>
          <w:rFonts w:ascii="Arial" w:hAnsi="Arial" w:cs="Arial"/>
          <w:b/>
          <w:noProof/>
          <w:sz w:val="32"/>
          <w:szCs w:val="32"/>
          <w:lang w:val="es-PA"/>
        </w:rPr>
        <w:pict w14:anchorId="4FFE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39pt;width:264.75pt;height:39.35pt;z-index:1">
            <v:imagedata r:id="rId9" o:title="UNHCR-offical-logo-CMYK-blue"/>
          </v:shape>
        </w:pict>
      </w:r>
      <w:r w:rsidR="005B61FC" w:rsidRPr="00724454">
        <w:rPr>
          <w:rFonts w:ascii="Arial" w:hAnsi="Arial" w:cs="Arial"/>
          <w:b/>
          <w:sz w:val="32"/>
          <w:szCs w:val="32"/>
          <w:lang w:val="es-PA"/>
        </w:rPr>
        <w:t xml:space="preserve">         </w:t>
      </w:r>
    </w:p>
    <w:p w14:paraId="30CC092B" w14:textId="77777777" w:rsidR="000F5117" w:rsidRDefault="003E7AC7" w:rsidP="00450850">
      <w:pPr>
        <w:jc w:val="center"/>
        <w:rPr>
          <w:rFonts w:ascii="Arial" w:hAnsi="Arial" w:cs="Arial"/>
          <w:b/>
          <w:sz w:val="32"/>
          <w:szCs w:val="32"/>
          <w:lang w:val="es-PA"/>
        </w:rPr>
      </w:pPr>
      <w:r>
        <w:rPr>
          <w:rFonts w:ascii="Arial" w:hAnsi="Arial" w:cs="Arial"/>
          <w:b/>
          <w:sz w:val="32"/>
          <w:szCs w:val="32"/>
          <w:lang w:val="es-PA"/>
        </w:rPr>
        <w:t xml:space="preserve">ACUERDO DE </w:t>
      </w:r>
      <w:r w:rsidR="005B61FC" w:rsidRPr="00724454">
        <w:rPr>
          <w:rFonts w:ascii="Arial" w:hAnsi="Arial" w:cs="Arial"/>
          <w:b/>
          <w:sz w:val="32"/>
          <w:szCs w:val="32"/>
          <w:lang w:val="es-PA"/>
        </w:rPr>
        <w:t>CESIÓ</w:t>
      </w:r>
      <w:r w:rsidR="008F2847" w:rsidRPr="00724454">
        <w:rPr>
          <w:rFonts w:ascii="Arial" w:hAnsi="Arial" w:cs="Arial"/>
          <w:b/>
          <w:sz w:val="32"/>
          <w:szCs w:val="32"/>
          <w:lang w:val="es-PA"/>
        </w:rPr>
        <w:t>N DE DERECHOS DE AUTOR</w:t>
      </w:r>
    </w:p>
    <w:p w14:paraId="1E887EC8" w14:textId="77777777" w:rsidR="00724454" w:rsidRPr="00ED0DB0" w:rsidRDefault="00724454" w:rsidP="00450850">
      <w:pPr>
        <w:jc w:val="both"/>
        <w:rPr>
          <w:rFonts w:ascii="Arial" w:hAnsi="Arial" w:cs="Arial"/>
          <w:b/>
          <w:sz w:val="32"/>
          <w:szCs w:val="32"/>
          <w:lang w:val="es-PA"/>
        </w:rPr>
      </w:pPr>
    </w:p>
    <w:p w14:paraId="75746F0F" w14:textId="77777777" w:rsidR="008F2847" w:rsidRPr="00ED0DB0" w:rsidRDefault="004931F0" w:rsidP="00450850">
      <w:pPr>
        <w:jc w:val="both"/>
        <w:rPr>
          <w:rFonts w:ascii="Arial" w:hAnsi="Arial" w:cs="Arial"/>
          <w:sz w:val="22"/>
          <w:szCs w:val="22"/>
          <w:lang w:val="es-PA"/>
        </w:rPr>
      </w:pPr>
      <w:r w:rsidRPr="00F07835">
        <w:rPr>
          <w:rFonts w:ascii="Arial" w:hAnsi="Arial" w:cs="Arial"/>
          <w:bCs/>
          <w:sz w:val="22"/>
          <w:szCs w:val="22"/>
          <w:lang w:val="es-PA"/>
        </w:rPr>
        <w:t>Entre</w:t>
      </w:r>
      <w:r w:rsidRPr="00ED0DB0">
        <w:rPr>
          <w:rFonts w:ascii="Arial" w:hAnsi="Arial" w:cs="Arial"/>
          <w:sz w:val="22"/>
          <w:szCs w:val="22"/>
          <w:lang w:val="es-PA"/>
        </w:rPr>
        <w:t xml:space="preserve"> </w:t>
      </w:r>
      <w:r w:rsidR="00676E5A">
        <w:rPr>
          <w:rFonts w:ascii="Arial" w:hAnsi="Arial" w:cs="Arial"/>
          <w:sz w:val="22"/>
          <w:szCs w:val="22"/>
          <w:lang w:val="es-PA"/>
        </w:rPr>
        <w:t>el/la se</w:t>
      </w:r>
      <w:r w:rsidR="00676E5A">
        <w:rPr>
          <w:rFonts w:ascii="Arial" w:hAnsi="Arial" w:cs="Arial"/>
          <w:sz w:val="22"/>
          <w:szCs w:val="22"/>
          <w:lang w:val="es-CO"/>
        </w:rPr>
        <w:t xml:space="preserve">ñor/a </w:t>
      </w:r>
      <w:r w:rsidR="00676E5A" w:rsidRPr="00F07835">
        <w:rPr>
          <w:rFonts w:ascii="Arial" w:hAnsi="Arial" w:cs="Arial"/>
          <w:sz w:val="22"/>
          <w:szCs w:val="22"/>
          <w:highlight w:val="yellow"/>
          <w:lang w:val="es-CO"/>
        </w:rPr>
        <w:t>[nombre de la persona, dirección d</w:t>
      </w:r>
      <w:r w:rsidR="004D2470">
        <w:rPr>
          <w:rFonts w:ascii="Arial" w:hAnsi="Arial" w:cs="Arial"/>
          <w:sz w:val="22"/>
          <w:szCs w:val="22"/>
          <w:highlight w:val="yellow"/>
          <w:lang w:val="es-CO"/>
        </w:rPr>
        <w:t>e</w:t>
      </w:r>
      <w:r w:rsidR="00676E5A" w:rsidRPr="00F07835">
        <w:rPr>
          <w:rFonts w:ascii="Arial" w:hAnsi="Arial" w:cs="Arial"/>
          <w:sz w:val="22"/>
          <w:szCs w:val="22"/>
          <w:highlight w:val="yellow"/>
          <w:lang w:val="es-CO"/>
        </w:rPr>
        <w:t xml:space="preserve"> residencia completa, documento de identidad (si aplica)]</w:t>
      </w:r>
      <w:r w:rsidR="00676E5A">
        <w:rPr>
          <w:rFonts w:ascii="Arial" w:hAnsi="Arial" w:cs="Arial"/>
          <w:sz w:val="22"/>
          <w:szCs w:val="22"/>
          <w:lang w:val="es-CO"/>
        </w:rPr>
        <w:t xml:space="preserve"> </w:t>
      </w:r>
      <w:r w:rsidR="00676E5A" w:rsidRPr="000B16F5">
        <w:rPr>
          <w:rFonts w:ascii="Arial" w:hAnsi="Arial" w:cs="Arial"/>
          <w:sz w:val="22"/>
          <w:szCs w:val="22"/>
          <w:lang w:val="es-PA"/>
        </w:rPr>
        <w:t>(</w:t>
      </w:r>
      <w:r w:rsidR="00676E5A" w:rsidRPr="00ED0DB0">
        <w:rPr>
          <w:rFonts w:ascii="Arial" w:hAnsi="Arial" w:cs="Arial"/>
          <w:sz w:val="22"/>
          <w:szCs w:val="22"/>
          <w:lang w:val="es-PA"/>
        </w:rPr>
        <w:t xml:space="preserve">“el </w:t>
      </w:r>
      <w:r w:rsidR="00676E5A" w:rsidRPr="007E7EE1">
        <w:rPr>
          <w:rFonts w:ascii="Arial" w:hAnsi="Arial" w:cs="Arial"/>
          <w:sz w:val="22"/>
          <w:szCs w:val="22"/>
          <w:lang w:val="es-PA"/>
        </w:rPr>
        <w:t>autor</w:t>
      </w:r>
      <w:r w:rsidR="00676E5A" w:rsidRPr="00F07835">
        <w:rPr>
          <w:rFonts w:ascii="Arial" w:hAnsi="Arial" w:cs="Arial"/>
          <w:sz w:val="22"/>
          <w:szCs w:val="22"/>
          <w:lang w:val="es-PA"/>
        </w:rPr>
        <w:t xml:space="preserve">”) y </w:t>
      </w:r>
      <w:r w:rsidRPr="00F07835">
        <w:rPr>
          <w:rFonts w:ascii="Arial" w:hAnsi="Arial" w:cs="Arial"/>
          <w:sz w:val="22"/>
          <w:szCs w:val="22"/>
          <w:lang w:val="es-PA"/>
        </w:rPr>
        <w:t>la</w:t>
      </w:r>
      <w:r w:rsidRPr="00ED0DB0">
        <w:rPr>
          <w:rFonts w:ascii="Arial" w:hAnsi="Arial" w:cs="Arial"/>
          <w:sz w:val="22"/>
          <w:szCs w:val="22"/>
          <w:lang w:val="es-PA"/>
        </w:rPr>
        <w:t xml:space="preserve"> Oficina del Alto Comisionado de las Naciones Unidas para los Refugiados (“el ACNUR”), </w:t>
      </w:r>
      <w:r w:rsidR="000B16F5">
        <w:rPr>
          <w:rFonts w:ascii="Arial" w:hAnsi="Arial" w:cs="Arial"/>
          <w:sz w:val="22"/>
          <w:szCs w:val="22"/>
          <w:lang w:val="es-PA"/>
        </w:rPr>
        <w:t xml:space="preserve">con </w:t>
      </w:r>
      <w:r w:rsidR="00676E5A" w:rsidRPr="00676E5A">
        <w:rPr>
          <w:rFonts w:ascii="Arial" w:hAnsi="Arial" w:cs="Arial"/>
          <w:sz w:val="22"/>
          <w:szCs w:val="22"/>
          <w:lang w:val="es-PA"/>
        </w:rPr>
        <w:t xml:space="preserve">sede en 94 rue de </w:t>
      </w:r>
      <w:proofErr w:type="spellStart"/>
      <w:r w:rsidR="00676E5A" w:rsidRPr="00676E5A">
        <w:rPr>
          <w:rFonts w:ascii="Arial" w:hAnsi="Arial" w:cs="Arial"/>
          <w:sz w:val="22"/>
          <w:szCs w:val="22"/>
          <w:lang w:val="es-PA"/>
        </w:rPr>
        <w:t>Montbrillant</w:t>
      </w:r>
      <w:proofErr w:type="spellEnd"/>
      <w:r w:rsidR="00676E5A" w:rsidRPr="00676E5A">
        <w:rPr>
          <w:rFonts w:ascii="Arial" w:hAnsi="Arial" w:cs="Arial"/>
          <w:sz w:val="22"/>
          <w:szCs w:val="22"/>
          <w:lang w:val="es-PA"/>
        </w:rPr>
        <w:t xml:space="preserve">, 1202 </w:t>
      </w:r>
      <w:proofErr w:type="spellStart"/>
      <w:r w:rsidR="00676E5A" w:rsidRPr="00676E5A">
        <w:rPr>
          <w:rFonts w:ascii="Arial" w:hAnsi="Arial" w:cs="Arial"/>
          <w:sz w:val="22"/>
          <w:szCs w:val="22"/>
          <w:lang w:val="es-PA"/>
        </w:rPr>
        <w:t>Genève</w:t>
      </w:r>
      <w:proofErr w:type="spellEnd"/>
      <w:r w:rsidR="00676E5A" w:rsidRPr="00676E5A">
        <w:rPr>
          <w:rFonts w:ascii="Arial" w:hAnsi="Arial" w:cs="Arial"/>
          <w:sz w:val="22"/>
          <w:szCs w:val="22"/>
          <w:lang w:val="es-PA"/>
        </w:rPr>
        <w:t xml:space="preserve"> (Suiza)</w:t>
      </w:r>
      <w:r w:rsidRPr="00ED0DB0">
        <w:rPr>
          <w:rFonts w:ascii="Arial" w:hAnsi="Arial" w:cs="Arial"/>
          <w:sz w:val="22"/>
          <w:szCs w:val="22"/>
          <w:lang w:val="es-PA"/>
        </w:rPr>
        <w:t>;</w:t>
      </w:r>
      <w:r w:rsidR="00AE10CA">
        <w:rPr>
          <w:rFonts w:ascii="Arial" w:hAnsi="Arial" w:cs="Arial"/>
          <w:sz w:val="22"/>
          <w:szCs w:val="22"/>
          <w:lang w:val="es-PA"/>
        </w:rPr>
        <w:t xml:space="preserve"> en adelante </w:t>
      </w:r>
      <w:r w:rsidR="00AE10CA" w:rsidRPr="00AE10CA">
        <w:rPr>
          <w:rFonts w:ascii="Arial" w:hAnsi="Arial" w:cs="Arial"/>
          <w:sz w:val="22"/>
          <w:szCs w:val="22"/>
          <w:lang w:val="es-PA"/>
        </w:rPr>
        <w:t>denominadas conjuntamente como “las Partes”</w:t>
      </w:r>
      <w:r w:rsidR="000F66E0">
        <w:rPr>
          <w:rFonts w:ascii="Arial" w:hAnsi="Arial" w:cs="Arial"/>
          <w:sz w:val="22"/>
          <w:szCs w:val="22"/>
          <w:lang w:val="es-PA"/>
        </w:rPr>
        <w:t>;</w:t>
      </w:r>
      <w:r w:rsidR="00AE10CA" w:rsidRPr="00AE10CA">
        <w:rPr>
          <w:rFonts w:ascii="Arial" w:hAnsi="Arial" w:cs="Arial"/>
          <w:sz w:val="22"/>
          <w:szCs w:val="22"/>
          <w:lang w:val="es-PA"/>
        </w:rPr>
        <w:t xml:space="preserve">  </w:t>
      </w:r>
      <w:r w:rsidRPr="00ED0DB0">
        <w:rPr>
          <w:rFonts w:ascii="Arial" w:hAnsi="Arial" w:cs="Arial"/>
          <w:sz w:val="22"/>
          <w:szCs w:val="22"/>
          <w:lang w:val="es-PA"/>
        </w:rPr>
        <w:t xml:space="preserve"> </w:t>
      </w:r>
    </w:p>
    <w:p w14:paraId="0ED57954" w14:textId="77777777" w:rsidR="008F2847" w:rsidRDefault="008F2847" w:rsidP="00450850">
      <w:pPr>
        <w:jc w:val="both"/>
        <w:rPr>
          <w:rFonts w:ascii="Arial" w:hAnsi="Arial" w:cs="Arial"/>
          <w:sz w:val="22"/>
          <w:szCs w:val="22"/>
          <w:lang w:val="es-PA"/>
        </w:rPr>
      </w:pPr>
    </w:p>
    <w:p w14:paraId="2E9C4E21" w14:textId="77777777" w:rsidR="008F2847" w:rsidRPr="00ED0DB0" w:rsidRDefault="008F2847" w:rsidP="00450850">
      <w:pPr>
        <w:jc w:val="both"/>
        <w:rPr>
          <w:rFonts w:ascii="Arial" w:hAnsi="Arial" w:cs="Arial"/>
          <w:b/>
          <w:sz w:val="22"/>
          <w:szCs w:val="22"/>
          <w:lang w:val="es-PA"/>
        </w:rPr>
      </w:pPr>
      <w:r w:rsidRPr="00ED0DB0">
        <w:rPr>
          <w:rFonts w:ascii="Arial" w:hAnsi="Arial" w:cs="Arial"/>
          <w:b/>
          <w:sz w:val="22"/>
          <w:szCs w:val="22"/>
          <w:lang w:val="es-PA"/>
        </w:rPr>
        <w:t>Antecedentes</w:t>
      </w:r>
      <w:r w:rsidR="0038463D">
        <w:rPr>
          <w:rFonts w:ascii="Arial" w:hAnsi="Arial" w:cs="Arial"/>
          <w:b/>
          <w:sz w:val="22"/>
          <w:szCs w:val="22"/>
          <w:lang w:val="es-PA"/>
        </w:rPr>
        <w:t xml:space="preserve">: </w:t>
      </w:r>
    </w:p>
    <w:p w14:paraId="3D6E0DD2" w14:textId="77777777" w:rsidR="00127F38" w:rsidRPr="00ED0DB0" w:rsidRDefault="00127F38" w:rsidP="00127F38">
      <w:pPr>
        <w:jc w:val="both"/>
        <w:rPr>
          <w:rFonts w:ascii="Arial" w:hAnsi="Arial" w:cs="Arial"/>
          <w:sz w:val="22"/>
          <w:szCs w:val="22"/>
          <w:lang w:val="es-PA"/>
        </w:rPr>
      </w:pPr>
    </w:p>
    <w:p w14:paraId="42151638" w14:textId="77777777" w:rsidR="00127F38" w:rsidRDefault="00AE10CA" w:rsidP="00450850">
      <w:pPr>
        <w:jc w:val="both"/>
        <w:rPr>
          <w:rFonts w:ascii="Arial" w:hAnsi="Arial" w:cs="Arial"/>
          <w:sz w:val="22"/>
          <w:szCs w:val="22"/>
          <w:lang w:val="es-PA"/>
        </w:rPr>
      </w:pPr>
      <w:r>
        <w:rPr>
          <w:rFonts w:ascii="Arial" w:hAnsi="Arial" w:cs="Arial"/>
          <w:sz w:val="22"/>
          <w:szCs w:val="22"/>
          <w:lang w:val="es-PA"/>
        </w:rPr>
        <w:t xml:space="preserve">CONSIDERANDO que el </w:t>
      </w:r>
      <w:r w:rsidR="00127F38" w:rsidRPr="00ED0DB0">
        <w:rPr>
          <w:rFonts w:ascii="Arial" w:hAnsi="Arial" w:cs="Arial"/>
          <w:sz w:val="22"/>
          <w:szCs w:val="22"/>
          <w:lang w:val="es-PA"/>
        </w:rPr>
        <w:t xml:space="preserve">ACNUR promueve la utilización de ilustraciones y obras </w:t>
      </w:r>
      <w:r w:rsidR="00EE29F3" w:rsidRPr="00ED0DB0">
        <w:rPr>
          <w:rFonts w:ascii="Arial" w:hAnsi="Arial" w:cs="Arial"/>
          <w:sz w:val="22"/>
          <w:szCs w:val="22"/>
          <w:lang w:val="es-PA"/>
        </w:rPr>
        <w:t>(</w:t>
      </w:r>
      <w:r w:rsidR="00EE29F3">
        <w:rPr>
          <w:rFonts w:ascii="Arial" w:hAnsi="Arial" w:cs="Arial"/>
          <w:sz w:val="22"/>
          <w:szCs w:val="22"/>
          <w:lang w:val="es-PA"/>
        </w:rPr>
        <w:t>“</w:t>
      </w:r>
      <w:r w:rsidR="00EE29F3" w:rsidRPr="00ED0DB0">
        <w:rPr>
          <w:rFonts w:ascii="Arial" w:hAnsi="Arial" w:cs="Arial"/>
          <w:sz w:val="22"/>
          <w:szCs w:val="22"/>
          <w:lang w:val="es-PA"/>
        </w:rPr>
        <w:t xml:space="preserve">la/s obra/s”) </w:t>
      </w:r>
      <w:r w:rsidR="00127F38" w:rsidRPr="00ED0DB0">
        <w:rPr>
          <w:rFonts w:ascii="Arial" w:hAnsi="Arial" w:cs="Arial"/>
          <w:sz w:val="22"/>
          <w:szCs w:val="22"/>
          <w:lang w:val="es-PA"/>
        </w:rPr>
        <w:t>que reflejen la problemática que atraviesan las personas forzadas a huir de sus hogares como parte de su estrategia de sensibilización e información pública sobre la protección de personas refugiadas, desplazadas y apátridas</w:t>
      </w:r>
      <w:r w:rsidR="004D2470">
        <w:rPr>
          <w:rFonts w:ascii="Arial" w:hAnsi="Arial" w:cs="Arial"/>
          <w:sz w:val="22"/>
          <w:szCs w:val="22"/>
          <w:lang w:val="es-PA"/>
        </w:rPr>
        <w:t>;</w:t>
      </w:r>
    </w:p>
    <w:p w14:paraId="3E022F85" w14:textId="77777777" w:rsidR="00F07835" w:rsidRDefault="00F07835" w:rsidP="00450850">
      <w:pPr>
        <w:jc w:val="both"/>
        <w:rPr>
          <w:rFonts w:ascii="Arial" w:hAnsi="Arial" w:cs="Arial"/>
          <w:sz w:val="22"/>
          <w:szCs w:val="22"/>
          <w:lang w:val="es-PA"/>
        </w:rPr>
      </w:pPr>
    </w:p>
    <w:p w14:paraId="74E5DE99" w14:textId="77777777" w:rsidR="00F07835" w:rsidRPr="00ED0DB0" w:rsidRDefault="00F07835" w:rsidP="00F07835">
      <w:pPr>
        <w:jc w:val="both"/>
        <w:rPr>
          <w:rFonts w:ascii="Arial" w:hAnsi="Arial" w:cs="Arial"/>
          <w:sz w:val="22"/>
          <w:szCs w:val="22"/>
          <w:lang w:val="es-PA"/>
        </w:rPr>
      </w:pPr>
      <w:r>
        <w:rPr>
          <w:rFonts w:ascii="Arial" w:hAnsi="Arial" w:cs="Arial"/>
          <w:sz w:val="22"/>
          <w:szCs w:val="22"/>
          <w:lang w:val="es-PA"/>
        </w:rPr>
        <w:t xml:space="preserve">CONSIDERANDO que </w:t>
      </w:r>
      <w:r w:rsidRPr="00ED0DB0">
        <w:rPr>
          <w:rFonts w:ascii="Arial" w:hAnsi="Arial" w:cs="Arial"/>
          <w:sz w:val="22"/>
          <w:szCs w:val="22"/>
          <w:lang w:val="es-PA"/>
        </w:rPr>
        <w:t xml:space="preserve">exposiciones </w:t>
      </w:r>
      <w:r>
        <w:rPr>
          <w:rFonts w:ascii="Arial" w:hAnsi="Arial" w:cs="Arial"/>
          <w:sz w:val="22"/>
          <w:szCs w:val="22"/>
          <w:lang w:val="es-PA"/>
        </w:rPr>
        <w:t xml:space="preserve">de tales </w:t>
      </w:r>
      <w:r w:rsidRPr="00ED0DB0">
        <w:rPr>
          <w:rFonts w:ascii="Arial" w:hAnsi="Arial" w:cs="Arial"/>
          <w:sz w:val="22"/>
          <w:szCs w:val="22"/>
          <w:lang w:val="es-PA"/>
        </w:rPr>
        <w:t>obras</w:t>
      </w:r>
      <w:r>
        <w:rPr>
          <w:rFonts w:ascii="Arial" w:hAnsi="Arial" w:cs="Arial"/>
          <w:sz w:val="22"/>
          <w:szCs w:val="22"/>
          <w:lang w:val="es-PA"/>
        </w:rPr>
        <w:t xml:space="preserve"> </w:t>
      </w:r>
      <w:r w:rsidR="001E7AFD">
        <w:rPr>
          <w:rFonts w:ascii="Arial" w:hAnsi="Arial" w:cs="Arial"/>
          <w:sz w:val="22"/>
          <w:szCs w:val="22"/>
          <w:lang w:val="es-PA"/>
        </w:rPr>
        <w:t>serán organizad</w:t>
      </w:r>
      <w:r w:rsidR="00727481">
        <w:rPr>
          <w:rFonts w:ascii="Arial" w:hAnsi="Arial" w:cs="Arial"/>
          <w:sz w:val="22"/>
          <w:szCs w:val="22"/>
          <w:lang w:val="es-PA"/>
        </w:rPr>
        <w:t>a</w:t>
      </w:r>
      <w:r w:rsidR="001E7AFD">
        <w:rPr>
          <w:rFonts w:ascii="Arial" w:hAnsi="Arial" w:cs="Arial"/>
          <w:sz w:val="22"/>
          <w:szCs w:val="22"/>
          <w:lang w:val="es-PA"/>
        </w:rPr>
        <w:t xml:space="preserve">s por el ACNUR </w:t>
      </w:r>
      <w:r w:rsidRPr="00ED0DB0">
        <w:rPr>
          <w:rFonts w:ascii="Arial" w:hAnsi="Arial" w:cs="Arial"/>
          <w:sz w:val="22"/>
          <w:szCs w:val="22"/>
          <w:lang w:val="es-PA"/>
        </w:rPr>
        <w:t xml:space="preserve">en distintos espacios públicos y privados de países </w:t>
      </w:r>
      <w:r w:rsidRPr="00910F65">
        <w:rPr>
          <w:rFonts w:ascii="Arial" w:hAnsi="Arial" w:cs="Arial"/>
          <w:sz w:val="22"/>
          <w:szCs w:val="22"/>
          <w:lang w:val="es-PA"/>
        </w:rPr>
        <w:t xml:space="preserve">de la región. Asimismo, dichas obras </w:t>
      </w:r>
      <w:r w:rsidR="001E7AFD" w:rsidRPr="00910F65">
        <w:rPr>
          <w:rFonts w:ascii="Arial" w:hAnsi="Arial" w:cs="Arial"/>
          <w:sz w:val="22"/>
          <w:szCs w:val="22"/>
          <w:lang w:val="es-PA"/>
        </w:rPr>
        <w:t>serán</w:t>
      </w:r>
      <w:r w:rsidR="001E7AFD" w:rsidRPr="00910F65">
        <w:rPr>
          <w:rFonts w:ascii="Arial" w:hAnsi="Arial" w:cs="Arial"/>
          <w:sz w:val="22"/>
          <w:szCs w:val="22"/>
          <w:lang w:val="es-CO"/>
        </w:rPr>
        <w:t xml:space="preserve"> incluidas </w:t>
      </w:r>
      <w:r w:rsidRPr="00910F65">
        <w:rPr>
          <w:rFonts w:ascii="Arial" w:hAnsi="Arial" w:cs="Arial"/>
          <w:sz w:val="22"/>
          <w:szCs w:val="22"/>
          <w:lang w:val="es-PA"/>
        </w:rPr>
        <w:t>en materiales de difusión, en soportes digitales, audiovisuales e impresos tales como galerías online, publicaciones, folletos, calendarios, anotadores, entre otros, producidos por el ACNUR de forma independiente o en asociación con organizaciones públicas y privadas</w:t>
      </w:r>
      <w:r w:rsidR="004D2470" w:rsidRPr="00910F65">
        <w:rPr>
          <w:rFonts w:ascii="Arial" w:hAnsi="Arial" w:cs="Arial"/>
          <w:sz w:val="22"/>
          <w:szCs w:val="22"/>
          <w:lang w:val="es-CO"/>
        </w:rPr>
        <w:t>;</w:t>
      </w:r>
      <w:r w:rsidRPr="00ED0DB0">
        <w:rPr>
          <w:rFonts w:ascii="Arial" w:hAnsi="Arial" w:cs="Arial"/>
          <w:sz w:val="22"/>
          <w:szCs w:val="22"/>
          <w:lang w:val="es-PA"/>
        </w:rPr>
        <w:t xml:space="preserve"> </w:t>
      </w:r>
    </w:p>
    <w:p w14:paraId="31999941" w14:textId="77777777" w:rsidR="00127F38" w:rsidRPr="00ED0DB0" w:rsidRDefault="00127F38" w:rsidP="00450850">
      <w:pPr>
        <w:jc w:val="both"/>
        <w:rPr>
          <w:rFonts w:ascii="Arial" w:hAnsi="Arial" w:cs="Arial"/>
          <w:sz w:val="22"/>
          <w:szCs w:val="22"/>
          <w:lang w:val="es-PA"/>
        </w:rPr>
      </w:pPr>
    </w:p>
    <w:p w14:paraId="6C992E40" w14:textId="77777777" w:rsidR="00E160EE" w:rsidRPr="00CE599F" w:rsidRDefault="00D51FE6" w:rsidP="00450850">
      <w:pPr>
        <w:jc w:val="both"/>
        <w:rPr>
          <w:rFonts w:ascii="Arial" w:hAnsi="Arial" w:cs="Arial"/>
          <w:sz w:val="22"/>
          <w:szCs w:val="22"/>
          <w:lang w:val="es-CO"/>
        </w:rPr>
      </w:pPr>
      <w:r>
        <w:rPr>
          <w:rFonts w:ascii="Arial" w:hAnsi="Arial" w:cs="Arial"/>
          <w:sz w:val="22"/>
          <w:szCs w:val="22"/>
          <w:lang w:val="es-PA"/>
        </w:rPr>
        <w:t>CONSIDERANDO que</w:t>
      </w:r>
      <w:r w:rsidR="00F56FD7">
        <w:rPr>
          <w:rFonts w:ascii="Arial" w:hAnsi="Arial" w:cs="Arial"/>
          <w:sz w:val="22"/>
          <w:szCs w:val="22"/>
          <w:lang w:val="es-PA"/>
        </w:rPr>
        <w:t xml:space="preserve"> se</w:t>
      </w:r>
      <w:r w:rsidR="00F56FD7">
        <w:rPr>
          <w:rFonts w:ascii="Arial" w:hAnsi="Arial" w:cs="Arial"/>
          <w:sz w:val="22"/>
          <w:szCs w:val="22"/>
          <w:lang w:val="es-CO"/>
        </w:rPr>
        <w:t>ñor</w:t>
      </w:r>
      <w:r w:rsidR="00807AD7">
        <w:rPr>
          <w:rFonts w:ascii="Arial" w:hAnsi="Arial" w:cs="Arial"/>
          <w:sz w:val="22"/>
          <w:szCs w:val="22"/>
          <w:lang w:val="es-CO"/>
        </w:rPr>
        <w:t>/a</w:t>
      </w:r>
      <w:r w:rsidR="00F56FD7">
        <w:rPr>
          <w:rFonts w:ascii="Arial" w:hAnsi="Arial" w:cs="Arial"/>
          <w:sz w:val="22"/>
          <w:szCs w:val="22"/>
          <w:lang w:val="es-CO"/>
        </w:rPr>
        <w:t xml:space="preserve"> </w:t>
      </w:r>
      <w:proofErr w:type="spellStart"/>
      <w:r w:rsidR="00F56FD7" w:rsidRPr="00F07835">
        <w:rPr>
          <w:rFonts w:ascii="Arial" w:hAnsi="Arial" w:cs="Arial"/>
          <w:sz w:val="22"/>
          <w:szCs w:val="22"/>
          <w:highlight w:val="yellow"/>
          <w:lang w:val="es-CO"/>
        </w:rPr>
        <w:t>xxxx</w:t>
      </w:r>
      <w:proofErr w:type="spellEnd"/>
      <w:r>
        <w:rPr>
          <w:rFonts w:ascii="Arial" w:hAnsi="Arial" w:cs="Arial"/>
          <w:sz w:val="22"/>
          <w:szCs w:val="22"/>
          <w:lang w:val="es-PA"/>
        </w:rPr>
        <w:t xml:space="preserve"> </w:t>
      </w:r>
      <w:r w:rsidR="00F56FD7">
        <w:rPr>
          <w:rFonts w:ascii="Arial" w:hAnsi="Arial" w:cs="Arial"/>
          <w:sz w:val="22"/>
          <w:szCs w:val="22"/>
          <w:lang w:val="es-PA"/>
        </w:rPr>
        <w:t>en su condición de autor/a de</w:t>
      </w:r>
      <w:r w:rsidR="008D40DD" w:rsidRPr="00ED0DB0">
        <w:rPr>
          <w:rFonts w:ascii="Arial" w:hAnsi="Arial" w:cs="Arial"/>
          <w:sz w:val="22"/>
          <w:szCs w:val="22"/>
          <w:lang w:val="es-PA"/>
        </w:rPr>
        <w:t xml:space="preserve"> la</w:t>
      </w:r>
      <w:r w:rsidR="00EF63D8" w:rsidRPr="00ED0DB0">
        <w:rPr>
          <w:rFonts w:ascii="Arial" w:hAnsi="Arial" w:cs="Arial"/>
          <w:sz w:val="22"/>
          <w:szCs w:val="22"/>
          <w:lang w:val="es-PA"/>
        </w:rPr>
        <w:t>/s</w:t>
      </w:r>
      <w:r w:rsidR="008D40DD" w:rsidRPr="00ED0DB0">
        <w:rPr>
          <w:rFonts w:ascii="Arial" w:hAnsi="Arial" w:cs="Arial"/>
          <w:sz w:val="22"/>
          <w:szCs w:val="22"/>
          <w:lang w:val="es-PA"/>
        </w:rPr>
        <w:t xml:space="preserve"> obra</w:t>
      </w:r>
      <w:r w:rsidR="00EF63D8" w:rsidRPr="00ED0DB0">
        <w:rPr>
          <w:rFonts w:ascii="Arial" w:hAnsi="Arial" w:cs="Arial"/>
          <w:sz w:val="22"/>
          <w:szCs w:val="22"/>
          <w:lang w:val="es-PA"/>
        </w:rPr>
        <w:t>/s</w:t>
      </w:r>
      <w:r w:rsidR="008D40DD" w:rsidRPr="00ED0DB0">
        <w:rPr>
          <w:rFonts w:ascii="Arial" w:hAnsi="Arial" w:cs="Arial"/>
          <w:sz w:val="22"/>
          <w:szCs w:val="22"/>
          <w:lang w:val="es-PA"/>
        </w:rPr>
        <w:t xml:space="preserve"> </w:t>
      </w:r>
      <w:r w:rsidR="00127F38" w:rsidRPr="00ED0DB0">
        <w:rPr>
          <w:rFonts w:ascii="Arial" w:hAnsi="Arial" w:cs="Arial"/>
          <w:sz w:val="22"/>
          <w:szCs w:val="22"/>
          <w:lang w:val="es-PA"/>
        </w:rPr>
        <w:t xml:space="preserve">cuya </w:t>
      </w:r>
      <w:r w:rsidR="004D2470">
        <w:rPr>
          <w:rFonts w:ascii="Arial" w:hAnsi="Arial" w:cs="Arial"/>
          <w:sz w:val="22"/>
          <w:szCs w:val="22"/>
          <w:lang w:val="es-PA"/>
        </w:rPr>
        <w:t xml:space="preserve">imagen </w:t>
      </w:r>
      <w:r w:rsidR="00127F38" w:rsidRPr="00ED0DB0">
        <w:rPr>
          <w:rFonts w:ascii="Arial" w:hAnsi="Arial" w:cs="Arial"/>
          <w:sz w:val="22"/>
          <w:szCs w:val="22"/>
          <w:lang w:val="es-PA"/>
        </w:rPr>
        <w:t>se adjunta al presente documento</w:t>
      </w:r>
      <w:r w:rsidR="00F07835">
        <w:rPr>
          <w:rFonts w:ascii="Arial" w:hAnsi="Arial" w:cs="Arial"/>
          <w:sz w:val="22"/>
          <w:szCs w:val="22"/>
          <w:lang w:val="es-PA"/>
        </w:rPr>
        <w:t xml:space="preserve">, </w:t>
      </w:r>
      <w:r w:rsidR="00E662C1">
        <w:rPr>
          <w:rFonts w:ascii="Arial" w:hAnsi="Arial" w:cs="Arial"/>
          <w:sz w:val="22"/>
          <w:szCs w:val="22"/>
          <w:lang w:val="es-PA"/>
        </w:rPr>
        <w:t>desea</w:t>
      </w:r>
      <w:r w:rsidR="00F07835">
        <w:rPr>
          <w:rFonts w:ascii="Arial" w:hAnsi="Arial" w:cs="Arial"/>
          <w:sz w:val="22"/>
          <w:szCs w:val="22"/>
          <w:lang w:val="es-PA"/>
        </w:rPr>
        <w:t xml:space="preserve"> </w:t>
      </w:r>
      <w:r w:rsidR="00F07835" w:rsidRPr="0082756C">
        <w:rPr>
          <w:rFonts w:ascii="Arial" w:hAnsi="Arial" w:cs="Arial"/>
          <w:sz w:val="22"/>
          <w:szCs w:val="22"/>
          <w:lang w:val="es-PA"/>
        </w:rPr>
        <w:t xml:space="preserve">ceder los derechos de </w:t>
      </w:r>
      <w:r w:rsidR="00460FA2" w:rsidRPr="0082756C">
        <w:rPr>
          <w:rFonts w:ascii="Arial" w:hAnsi="Arial" w:cs="Arial"/>
          <w:sz w:val="22"/>
          <w:szCs w:val="22"/>
          <w:lang w:val="es-PA"/>
        </w:rPr>
        <w:t xml:space="preserve">autor y de </w:t>
      </w:r>
      <w:r w:rsidR="00F07835" w:rsidRPr="0082756C">
        <w:rPr>
          <w:rFonts w:ascii="Arial" w:hAnsi="Arial" w:cs="Arial"/>
          <w:sz w:val="22"/>
          <w:szCs w:val="22"/>
          <w:lang w:val="es-PA"/>
        </w:rPr>
        <w:t>explotación de</w:t>
      </w:r>
      <w:r w:rsidR="00F07835">
        <w:rPr>
          <w:rFonts w:ascii="Arial" w:hAnsi="Arial" w:cs="Arial"/>
          <w:sz w:val="22"/>
          <w:szCs w:val="22"/>
          <w:lang w:val="es-PA"/>
        </w:rPr>
        <w:t xml:space="preserve"> la obra </w:t>
      </w:r>
      <w:r w:rsidR="00EE29F3">
        <w:rPr>
          <w:rFonts w:ascii="Arial" w:hAnsi="Arial" w:cs="Arial"/>
          <w:sz w:val="22"/>
          <w:szCs w:val="22"/>
          <w:lang w:val="es-PA"/>
        </w:rPr>
        <w:t xml:space="preserve">al ACNUR para </w:t>
      </w:r>
      <w:r w:rsidR="00127F38" w:rsidRPr="00ED0DB0">
        <w:rPr>
          <w:rFonts w:ascii="Arial" w:hAnsi="Arial" w:cs="Arial"/>
          <w:sz w:val="22"/>
          <w:szCs w:val="22"/>
          <w:lang w:val="es-PA"/>
        </w:rPr>
        <w:t xml:space="preserve">los </w:t>
      </w:r>
      <w:r w:rsidR="008D40DD" w:rsidRPr="00ED0DB0">
        <w:rPr>
          <w:rFonts w:ascii="Arial" w:hAnsi="Arial" w:cs="Arial"/>
          <w:sz w:val="22"/>
          <w:szCs w:val="22"/>
          <w:lang w:val="es-PA"/>
        </w:rPr>
        <w:t>uso</w:t>
      </w:r>
      <w:r w:rsidR="00127F38" w:rsidRPr="00ED0DB0">
        <w:rPr>
          <w:rFonts w:ascii="Arial" w:hAnsi="Arial" w:cs="Arial"/>
          <w:sz w:val="22"/>
          <w:szCs w:val="22"/>
          <w:lang w:val="es-PA"/>
        </w:rPr>
        <w:t>s</w:t>
      </w:r>
      <w:r w:rsidR="008D40DD" w:rsidRPr="00ED0DB0">
        <w:rPr>
          <w:rFonts w:ascii="Arial" w:hAnsi="Arial" w:cs="Arial"/>
          <w:sz w:val="22"/>
          <w:szCs w:val="22"/>
          <w:lang w:val="es-PA"/>
        </w:rPr>
        <w:t xml:space="preserve"> </w:t>
      </w:r>
      <w:r w:rsidR="008F0BBD">
        <w:rPr>
          <w:rFonts w:ascii="Arial" w:hAnsi="Arial" w:cs="Arial"/>
          <w:sz w:val="22"/>
          <w:szCs w:val="22"/>
          <w:lang w:val="es-PA"/>
        </w:rPr>
        <w:t xml:space="preserve">y fines </w:t>
      </w:r>
      <w:r w:rsidR="008D40DD" w:rsidRPr="00ED0DB0">
        <w:rPr>
          <w:rFonts w:ascii="Arial" w:hAnsi="Arial" w:cs="Arial"/>
          <w:sz w:val="22"/>
          <w:szCs w:val="22"/>
          <w:lang w:val="es-PA"/>
        </w:rPr>
        <w:t>referido</w:t>
      </w:r>
      <w:r w:rsidR="00127F38" w:rsidRPr="00ED0DB0">
        <w:rPr>
          <w:rFonts w:ascii="Arial" w:hAnsi="Arial" w:cs="Arial"/>
          <w:sz w:val="22"/>
          <w:szCs w:val="22"/>
          <w:lang w:val="es-PA"/>
        </w:rPr>
        <w:t>s</w:t>
      </w:r>
      <w:r w:rsidR="008F2847" w:rsidRPr="00ED0DB0">
        <w:rPr>
          <w:rFonts w:ascii="Arial" w:hAnsi="Arial" w:cs="Arial"/>
          <w:sz w:val="22"/>
          <w:szCs w:val="22"/>
          <w:lang w:val="es-PA"/>
        </w:rPr>
        <w:t xml:space="preserve"> en </w:t>
      </w:r>
      <w:r w:rsidR="008F0BBD">
        <w:rPr>
          <w:rFonts w:ascii="Arial" w:hAnsi="Arial" w:cs="Arial"/>
          <w:sz w:val="22"/>
          <w:szCs w:val="22"/>
          <w:lang w:val="es-PA"/>
        </w:rPr>
        <w:t>los</w:t>
      </w:r>
      <w:r w:rsidR="008F0BBD" w:rsidRPr="00ED0DB0">
        <w:rPr>
          <w:rFonts w:ascii="Arial" w:hAnsi="Arial" w:cs="Arial"/>
          <w:sz w:val="22"/>
          <w:szCs w:val="22"/>
          <w:lang w:val="es-PA"/>
        </w:rPr>
        <w:t xml:space="preserve"> </w:t>
      </w:r>
      <w:r w:rsidR="00E249BC">
        <w:rPr>
          <w:rFonts w:ascii="Arial" w:hAnsi="Arial" w:cs="Arial"/>
          <w:sz w:val="22"/>
          <w:szCs w:val="22"/>
          <w:lang w:val="es-PA"/>
        </w:rPr>
        <w:t>párrafo</w:t>
      </w:r>
      <w:r w:rsidR="008F0BBD">
        <w:rPr>
          <w:rFonts w:ascii="Arial" w:hAnsi="Arial" w:cs="Arial"/>
          <w:sz w:val="22"/>
          <w:szCs w:val="22"/>
          <w:lang w:val="es-PA"/>
        </w:rPr>
        <w:t>s</w:t>
      </w:r>
      <w:r w:rsidR="00E249BC" w:rsidRPr="00ED0DB0">
        <w:rPr>
          <w:rFonts w:ascii="Arial" w:hAnsi="Arial" w:cs="Arial"/>
          <w:sz w:val="22"/>
          <w:szCs w:val="22"/>
          <w:lang w:val="es-PA"/>
        </w:rPr>
        <w:t xml:space="preserve"> </w:t>
      </w:r>
      <w:r w:rsidR="008F2847" w:rsidRPr="00ED0DB0">
        <w:rPr>
          <w:rFonts w:ascii="Arial" w:hAnsi="Arial" w:cs="Arial"/>
          <w:sz w:val="22"/>
          <w:szCs w:val="22"/>
          <w:lang w:val="es-PA"/>
        </w:rPr>
        <w:t>anterior</w:t>
      </w:r>
      <w:r w:rsidR="008F0BBD">
        <w:rPr>
          <w:rFonts w:ascii="Arial" w:hAnsi="Arial" w:cs="Arial"/>
          <w:sz w:val="22"/>
          <w:szCs w:val="22"/>
          <w:lang w:val="es-PA"/>
        </w:rPr>
        <w:t>es</w:t>
      </w:r>
      <w:r w:rsidR="00F07835" w:rsidRPr="00F07835">
        <w:rPr>
          <w:rFonts w:ascii="Arial" w:hAnsi="Arial" w:cs="Arial"/>
          <w:sz w:val="22"/>
          <w:szCs w:val="22"/>
          <w:lang w:val="es-CO"/>
        </w:rPr>
        <w:t>;</w:t>
      </w:r>
      <w:r w:rsidR="00F07835">
        <w:rPr>
          <w:rFonts w:ascii="Arial" w:hAnsi="Arial" w:cs="Arial"/>
          <w:sz w:val="22"/>
          <w:szCs w:val="22"/>
          <w:lang w:val="es-CO"/>
        </w:rPr>
        <w:t xml:space="preserve"> </w:t>
      </w:r>
      <w:r w:rsidR="00E160EE">
        <w:rPr>
          <w:rFonts w:ascii="Arial" w:hAnsi="Arial" w:cs="Arial"/>
          <w:sz w:val="22"/>
          <w:szCs w:val="22"/>
          <w:lang w:val="es-CO"/>
        </w:rPr>
        <w:t xml:space="preserve">y que </w:t>
      </w:r>
      <w:r w:rsidR="00E160EE" w:rsidRPr="00E160EE">
        <w:rPr>
          <w:rFonts w:ascii="Arial" w:hAnsi="Arial" w:cs="Arial"/>
          <w:sz w:val="22"/>
          <w:szCs w:val="22"/>
          <w:lang w:val="es-CO"/>
        </w:rPr>
        <w:t>no está sujeto a ninguna obligación que entre en conflicto o pueda impedir o interferir en la firma y ejecución del presente Acuerdo</w:t>
      </w:r>
      <w:r w:rsidR="00E160EE" w:rsidRPr="00CE599F">
        <w:rPr>
          <w:rFonts w:ascii="Arial" w:hAnsi="Arial" w:cs="Arial"/>
          <w:sz w:val="22"/>
          <w:szCs w:val="22"/>
          <w:lang w:val="es-CO"/>
        </w:rPr>
        <w:t>;</w:t>
      </w:r>
    </w:p>
    <w:p w14:paraId="4B902CB5" w14:textId="77777777" w:rsidR="00EE29F3" w:rsidRDefault="00EE29F3" w:rsidP="00450850">
      <w:pPr>
        <w:jc w:val="both"/>
        <w:rPr>
          <w:rFonts w:ascii="Arial" w:hAnsi="Arial" w:cs="Arial"/>
          <w:sz w:val="22"/>
          <w:szCs w:val="22"/>
          <w:lang w:val="es-PA"/>
        </w:rPr>
      </w:pPr>
    </w:p>
    <w:p w14:paraId="7510057A" w14:textId="77777777" w:rsidR="008F2847" w:rsidRPr="00ED0DB0" w:rsidRDefault="0038463D" w:rsidP="00450850">
      <w:pPr>
        <w:jc w:val="both"/>
        <w:rPr>
          <w:rFonts w:ascii="Arial" w:hAnsi="Arial" w:cs="Arial"/>
          <w:sz w:val="22"/>
          <w:szCs w:val="22"/>
          <w:lang w:val="es-PA"/>
        </w:rPr>
      </w:pPr>
      <w:r>
        <w:rPr>
          <w:rFonts w:ascii="Arial" w:hAnsi="Arial" w:cs="Arial"/>
          <w:sz w:val="22"/>
          <w:szCs w:val="22"/>
          <w:lang w:val="es-PA"/>
        </w:rPr>
        <w:t>POR LO TANTO</w:t>
      </w:r>
      <w:r w:rsidR="00D51FE6">
        <w:rPr>
          <w:rFonts w:ascii="Arial" w:hAnsi="Arial" w:cs="Arial"/>
          <w:sz w:val="22"/>
          <w:szCs w:val="22"/>
          <w:lang w:val="es-PA"/>
        </w:rPr>
        <w:t xml:space="preserve">, las partes acuerdan suscribir el presente </w:t>
      </w:r>
      <w:r w:rsidR="008F6C03" w:rsidRPr="00ED0DB0">
        <w:rPr>
          <w:rFonts w:ascii="Arial" w:hAnsi="Arial" w:cs="Arial"/>
          <w:sz w:val="22"/>
          <w:szCs w:val="22"/>
          <w:lang w:val="es-PA"/>
        </w:rPr>
        <w:t xml:space="preserve">documento </w:t>
      </w:r>
      <w:r w:rsidR="00632FA6" w:rsidRPr="00ED0DB0">
        <w:rPr>
          <w:rFonts w:ascii="Arial" w:hAnsi="Arial" w:cs="Arial"/>
          <w:sz w:val="22"/>
          <w:szCs w:val="22"/>
          <w:lang w:val="es-PA"/>
        </w:rPr>
        <w:t xml:space="preserve">(en adelante el “acuerdo”) </w:t>
      </w:r>
      <w:r w:rsidR="00D51FE6">
        <w:rPr>
          <w:rFonts w:ascii="Arial" w:hAnsi="Arial" w:cs="Arial"/>
          <w:sz w:val="22"/>
          <w:szCs w:val="22"/>
          <w:lang w:val="es-PA"/>
        </w:rPr>
        <w:t>con el fin de</w:t>
      </w:r>
      <w:r w:rsidR="00D51FE6" w:rsidRPr="00ED0DB0">
        <w:rPr>
          <w:rFonts w:ascii="Arial" w:hAnsi="Arial" w:cs="Arial"/>
          <w:sz w:val="22"/>
          <w:szCs w:val="22"/>
          <w:lang w:val="es-PA"/>
        </w:rPr>
        <w:t xml:space="preserve"> </w:t>
      </w:r>
      <w:r w:rsidR="008F2847" w:rsidRPr="00ED0DB0">
        <w:rPr>
          <w:rFonts w:ascii="Arial" w:hAnsi="Arial" w:cs="Arial"/>
          <w:sz w:val="22"/>
          <w:szCs w:val="22"/>
          <w:lang w:val="es-PA"/>
        </w:rPr>
        <w:t>regula</w:t>
      </w:r>
      <w:r w:rsidR="00D51FE6">
        <w:rPr>
          <w:rFonts w:ascii="Arial" w:hAnsi="Arial" w:cs="Arial"/>
          <w:sz w:val="22"/>
          <w:szCs w:val="22"/>
          <w:lang w:val="es-PA"/>
        </w:rPr>
        <w:t xml:space="preserve">r </w:t>
      </w:r>
      <w:r w:rsidR="008F2847" w:rsidRPr="00ED0DB0">
        <w:rPr>
          <w:rFonts w:ascii="Arial" w:hAnsi="Arial" w:cs="Arial"/>
          <w:sz w:val="22"/>
          <w:szCs w:val="22"/>
          <w:lang w:val="es-PA"/>
        </w:rPr>
        <w:t xml:space="preserve">la forma y condiciones de la </w:t>
      </w:r>
      <w:r w:rsidR="00025572" w:rsidRPr="00ED0DB0">
        <w:rPr>
          <w:rFonts w:ascii="Arial" w:hAnsi="Arial" w:cs="Arial"/>
          <w:sz w:val="22"/>
          <w:szCs w:val="22"/>
          <w:lang w:val="es-PA"/>
        </w:rPr>
        <w:t>cesión</w:t>
      </w:r>
      <w:r w:rsidR="008F2847" w:rsidRPr="00ED0DB0">
        <w:rPr>
          <w:rFonts w:ascii="Arial" w:hAnsi="Arial" w:cs="Arial"/>
          <w:sz w:val="22"/>
          <w:szCs w:val="22"/>
          <w:lang w:val="es-PA"/>
        </w:rPr>
        <w:t xml:space="preserve"> de los derechos correspondientes </w:t>
      </w:r>
      <w:r w:rsidR="008F6C03" w:rsidRPr="00ED0DB0">
        <w:rPr>
          <w:rFonts w:ascii="Arial" w:hAnsi="Arial" w:cs="Arial"/>
          <w:sz w:val="22"/>
          <w:szCs w:val="22"/>
          <w:lang w:val="es-PA"/>
        </w:rPr>
        <w:t>a la</w:t>
      </w:r>
      <w:r w:rsidR="00EF63D8" w:rsidRPr="00ED0DB0">
        <w:rPr>
          <w:rFonts w:ascii="Arial" w:hAnsi="Arial" w:cs="Arial"/>
          <w:sz w:val="22"/>
          <w:szCs w:val="22"/>
          <w:lang w:val="es-PA"/>
        </w:rPr>
        <w:t>/s</w:t>
      </w:r>
      <w:r w:rsidR="008F6C03" w:rsidRPr="00ED0DB0">
        <w:rPr>
          <w:rFonts w:ascii="Arial" w:hAnsi="Arial" w:cs="Arial"/>
          <w:sz w:val="22"/>
          <w:szCs w:val="22"/>
          <w:lang w:val="es-PA"/>
        </w:rPr>
        <w:t xml:space="preserve"> obra</w:t>
      </w:r>
      <w:r w:rsidR="00EF63D8" w:rsidRPr="00ED0DB0">
        <w:rPr>
          <w:rFonts w:ascii="Arial" w:hAnsi="Arial" w:cs="Arial"/>
          <w:sz w:val="22"/>
          <w:szCs w:val="22"/>
          <w:lang w:val="es-PA"/>
        </w:rPr>
        <w:t>/s</w:t>
      </w:r>
      <w:r w:rsidR="008F6C03" w:rsidRPr="00ED0DB0">
        <w:rPr>
          <w:rFonts w:ascii="Arial" w:hAnsi="Arial" w:cs="Arial"/>
          <w:sz w:val="22"/>
          <w:szCs w:val="22"/>
          <w:lang w:val="es-PA"/>
        </w:rPr>
        <w:t xml:space="preserve"> </w:t>
      </w:r>
      <w:r w:rsidR="008F2847" w:rsidRPr="00ED0DB0">
        <w:rPr>
          <w:rFonts w:ascii="Arial" w:hAnsi="Arial" w:cs="Arial"/>
          <w:sz w:val="22"/>
          <w:szCs w:val="22"/>
          <w:lang w:val="es-PA"/>
        </w:rPr>
        <w:t>que el</w:t>
      </w:r>
      <w:r w:rsidR="00050FF5" w:rsidRPr="00ED0DB0">
        <w:rPr>
          <w:rFonts w:ascii="Arial" w:hAnsi="Arial" w:cs="Arial"/>
          <w:sz w:val="22"/>
          <w:szCs w:val="22"/>
          <w:lang w:val="es-PA"/>
        </w:rPr>
        <w:t xml:space="preserve"> autor realiza a favor de ACNUR</w:t>
      </w:r>
      <w:r w:rsidR="008F2847" w:rsidRPr="00ED0DB0">
        <w:rPr>
          <w:rFonts w:ascii="Arial" w:hAnsi="Arial" w:cs="Arial"/>
          <w:sz w:val="22"/>
          <w:szCs w:val="22"/>
          <w:lang w:val="es-PA"/>
        </w:rPr>
        <w:t>.</w:t>
      </w:r>
    </w:p>
    <w:p w14:paraId="02AEFE7A" w14:textId="77777777" w:rsidR="008F2847" w:rsidRPr="00ED0DB0" w:rsidRDefault="008F2847" w:rsidP="00450850">
      <w:pPr>
        <w:jc w:val="both"/>
        <w:rPr>
          <w:rFonts w:ascii="Arial" w:hAnsi="Arial" w:cs="Arial"/>
          <w:sz w:val="22"/>
          <w:szCs w:val="22"/>
          <w:lang w:val="es-PA"/>
        </w:rPr>
      </w:pPr>
    </w:p>
    <w:p w14:paraId="0E654A31" w14:textId="77777777" w:rsidR="00025572" w:rsidRPr="00ED0DB0" w:rsidRDefault="009A2640" w:rsidP="00450850">
      <w:pPr>
        <w:jc w:val="both"/>
        <w:rPr>
          <w:rFonts w:ascii="Arial" w:hAnsi="Arial" w:cs="Arial"/>
          <w:b/>
          <w:sz w:val="22"/>
          <w:szCs w:val="22"/>
          <w:lang w:val="es-PA"/>
        </w:rPr>
      </w:pPr>
      <w:r>
        <w:rPr>
          <w:rFonts w:ascii="Arial" w:hAnsi="Arial" w:cs="Arial"/>
          <w:b/>
          <w:sz w:val="22"/>
          <w:szCs w:val="22"/>
          <w:lang w:val="es-PA"/>
        </w:rPr>
        <w:t>PRIMERO</w:t>
      </w:r>
      <w:r w:rsidR="008F2847" w:rsidRPr="00ED0DB0">
        <w:rPr>
          <w:rFonts w:ascii="Arial" w:hAnsi="Arial" w:cs="Arial"/>
          <w:b/>
          <w:sz w:val="22"/>
          <w:szCs w:val="22"/>
          <w:lang w:val="es-PA"/>
        </w:rPr>
        <w:t xml:space="preserve">: </w:t>
      </w:r>
      <w:r w:rsidR="00025572" w:rsidRPr="00ED0DB0">
        <w:rPr>
          <w:rFonts w:ascii="Arial" w:hAnsi="Arial" w:cs="Arial"/>
          <w:b/>
          <w:sz w:val="22"/>
          <w:szCs w:val="22"/>
          <w:lang w:val="es-PA"/>
        </w:rPr>
        <w:t>Cesión</w:t>
      </w:r>
      <w:r w:rsidR="008F2847" w:rsidRPr="00ED0DB0">
        <w:rPr>
          <w:rFonts w:ascii="Arial" w:hAnsi="Arial" w:cs="Arial"/>
          <w:b/>
          <w:sz w:val="22"/>
          <w:szCs w:val="22"/>
          <w:lang w:val="es-PA"/>
        </w:rPr>
        <w:t xml:space="preserve"> de los derechos</w:t>
      </w:r>
    </w:p>
    <w:p w14:paraId="5EDBF24C" w14:textId="77777777" w:rsidR="008F6C03" w:rsidRPr="00ED0DB0" w:rsidRDefault="008F6C03" w:rsidP="00450850">
      <w:pPr>
        <w:jc w:val="both"/>
        <w:rPr>
          <w:rFonts w:ascii="Arial" w:hAnsi="Arial" w:cs="Arial"/>
          <w:sz w:val="22"/>
          <w:szCs w:val="22"/>
          <w:lang w:val="es-PA"/>
        </w:rPr>
      </w:pPr>
    </w:p>
    <w:p w14:paraId="36EB3CCE" w14:textId="77777777" w:rsidR="00025572" w:rsidRDefault="00025572" w:rsidP="00CE599F">
      <w:pPr>
        <w:numPr>
          <w:ilvl w:val="0"/>
          <w:numId w:val="2"/>
        </w:numPr>
        <w:ind w:left="270"/>
        <w:jc w:val="both"/>
        <w:rPr>
          <w:rFonts w:ascii="Arial" w:hAnsi="Arial" w:cs="Arial"/>
          <w:sz w:val="22"/>
          <w:szCs w:val="22"/>
          <w:lang w:val="es-PA"/>
        </w:rPr>
      </w:pPr>
      <w:r w:rsidRPr="00ED0DB0">
        <w:rPr>
          <w:rFonts w:ascii="Arial" w:hAnsi="Arial" w:cs="Arial"/>
          <w:sz w:val="22"/>
          <w:szCs w:val="22"/>
          <w:lang w:val="es-PA"/>
        </w:rPr>
        <w:t>El autor c</w:t>
      </w:r>
      <w:r w:rsidR="00050FF5" w:rsidRPr="00ED0DB0">
        <w:rPr>
          <w:rFonts w:ascii="Arial" w:hAnsi="Arial" w:cs="Arial"/>
          <w:sz w:val="22"/>
          <w:szCs w:val="22"/>
          <w:lang w:val="es-PA"/>
        </w:rPr>
        <w:t>ede</w:t>
      </w:r>
      <w:r w:rsidR="00806066" w:rsidRPr="00ED0DB0">
        <w:rPr>
          <w:rFonts w:ascii="Arial" w:hAnsi="Arial" w:cs="Arial"/>
          <w:sz w:val="22"/>
          <w:szCs w:val="22"/>
          <w:lang w:val="es-PA"/>
        </w:rPr>
        <w:t xml:space="preserve">, </w:t>
      </w:r>
      <w:r w:rsidR="00806066" w:rsidRPr="0082756C">
        <w:rPr>
          <w:rFonts w:ascii="Arial" w:hAnsi="Arial" w:cs="Arial"/>
          <w:sz w:val="22"/>
          <w:szCs w:val="22"/>
          <w:lang w:val="es-PA"/>
        </w:rPr>
        <w:t>en forma exclusiva, irrevocable, perpetua y sin limitación territorial,</w:t>
      </w:r>
      <w:r w:rsidR="00050FF5" w:rsidRPr="0082756C">
        <w:rPr>
          <w:rFonts w:ascii="Arial" w:hAnsi="Arial" w:cs="Arial"/>
          <w:sz w:val="22"/>
          <w:szCs w:val="22"/>
          <w:lang w:val="es-PA"/>
        </w:rPr>
        <w:t xml:space="preserve"> al</w:t>
      </w:r>
      <w:r w:rsidR="00050FF5" w:rsidRPr="00ED0DB0">
        <w:rPr>
          <w:rFonts w:ascii="Arial" w:hAnsi="Arial" w:cs="Arial"/>
          <w:sz w:val="22"/>
          <w:szCs w:val="22"/>
          <w:lang w:val="es-PA"/>
        </w:rPr>
        <w:t xml:space="preserve"> ACNUR</w:t>
      </w:r>
      <w:r w:rsidRPr="00ED0DB0">
        <w:rPr>
          <w:rFonts w:ascii="Arial" w:hAnsi="Arial" w:cs="Arial"/>
          <w:sz w:val="22"/>
          <w:szCs w:val="22"/>
          <w:lang w:val="es-PA"/>
        </w:rPr>
        <w:t xml:space="preserve">, quien adquiere, los derechos </w:t>
      </w:r>
      <w:r w:rsidR="00460FA2">
        <w:rPr>
          <w:rFonts w:ascii="Arial" w:hAnsi="Arial" w:cs="Arial"/>
          <w:sz w:val="22"/>
          <w:szCs w:val="22"/>
          <w:lang w:val="es-PA"/>
        </w:rPr>
        <w:t>de</w:t>
      </w:r>
      <w:r w:rsidR="006A6B31">
        <w:rPr>
          <w:rFonts w:ascii="Arial" w:hAnsi="Arial" w:cs="Arial"/>
          <w:sz w:val="22"/>
          <w:szCs w:val="22"/>
          <w:lang w:val="es-PA"/>
        </w:rPr>
        <w:t xml:space="preserve"> autor </w:t>
      </w:r>
      <w:r w:rsidRPr="00ED0DB0">
        <w:rPr>
          <w:rFonts w:ascii="Arial" w:hAnsi="Arial" w:cs="Arial"/>
          <w:sz w:val="22"/>
          <w:szCs w:val="22"/>
          <w:lang w:val="es-PA"/>
        </w:rPr>
        <w:t>que le corresponden sobre la</w:t>
      </w:r>
      <w:r w:rsidR="00EF63D8" w:rsidRPr="00ED0DB0">
        <w:rPr>
          <w:rFonts w:ascii="Arial" w:hAnsi="Arial" w:cs="Arial"/>
          <w:sz w:val="22"/>
          <w:szCs w:val="22"/>
          <w:lang w:val="es-PA"/>
        </w:rPr>
        <w:t>/s</w:t>
      </w:r>
      <w:r w:rsidRPr="00ED0DB0">
        <w:rPr>
          <w:rFonts w:ascii="Arial" w:hAnsi="Arial" w:cs="Arial"/>
          <w:sz w:val="22"/>
          <w:szCs w:val="22"/>
          <w:lang w:val="es-PA"/>
        </w:rPr>
        <w:t xml:space="preserve"> obra</w:t>
      </w:r>
      <w:r w:rsidR="00EF63D8" w:rsidRPr="00ED0DB0">
        <w:rPr>
          <w:rFonts w:ascii="Arial" w:hAnsi="Arial" w:cs="Arial"/>
          <w:sz w:val="22"/>
          <w:szCs w:val="22"/>
          <w:lang w:val="es-PA"/>
        </w:rPr>
        <w:t>/s</w:t>
      </w:r>
      <w:r w:rsidRPr="00ED0DB0">
        <w:rPr>
          <w:rFonts w:ascii="Arial" w:hAnsi="Arial" w:cs="Arial"/>
          <w:sz w:val="22"/>
          <w:szCs w:val="22"/>
          <w:lang w:val="es-PA"/>
        </w:rPr>
        <w:t xml:space="preserve">, incluyendo los derechos </w:t>
      </w:r>
      <w:r w:rsidR="006A6B31">
        <w:rPr>
          <w:rFonts w:ascii="Arial" w:hAnsi="Arial" w:cs="Arial"/>
          <w:sz w:val="22"/>
          <w:szCs w:val="22"/>
          <w:lang w:val="es-PA"/>
        </w:rPr>
        <w:t>de explotación</w:t>
      </w:r>
      <w:r w:rsidR="00460FA2">
        <w:rPr>
          <w:rFonts w:ascii="Arial" w:hAnsi="Arial" w:cs="Arial"/>
          <w:sz w:val="22"/>
          <w:szCs w:val="22"/>
          <w:lang w:val="es-PA"/>
        </w:rPr>
        <w:t xml:space="preserve">, </w:t>
      </w:r>
      <w:r w:rsidR="00724454" w:rsidRPr="00ED0DB0">
        <w:rPr>
          <w:rFonts w:ascii="Arial" w:hAnsi="Arial" w:cs="Arial"/>
          <w:sz w:val="22"/>
          <w:szCs w:val="22"/>
          <w:lang w:val="es-PA"/>
        </w:rPr>
        <w:t>de publicación</w:t>
      </w:r>
      <w:r w:rsidR="00806066" w:rsidRPr="00ED0DB0">
        <w:rPr>
          <w:rFonts w:ascii="Arial" w:hAnsi="Arial" w:cs="Arial"/>
          <w:sz w:val="22"/>
          <w:szCs w:val="22"/>
          <w:lang w:val="es-PA"/>
        </w:rPr>
        <w:t xml:space="preserve"> y reproducción</w:t>
      </w:r>
      <w:r w:rsidR="008F6C03" w:rsidRPr="00ED0DB0">
        <w:rPr>
          <w:rFonts w:ascii="Arial" w:hAnsi="Arial" w:cs="Arial"/>
          <w:sz w:val="22"/>
          <w:szCs w:val="22"/>
          <w:lang w:val="es-PA"/>
        </w:rPr>
        <w:t xml:space="preserve"> en forma independiente o en el marco de actividades conjuntas con otras organizaciones públicas o privadas.</w:t>
      </w:r>
    </w:p>
    <w:p w14:paraId="79887397" w14:textId="77777777" w:rsidR="00652B7A" w:rsidRDefault="00652B7A" w:rsidP="00CE599F">
      <w:pPr>
        <w:numPr>
          <w:ilvl w:val="0"/>
          <w:numId w:val="2"/>
        </w:numPr>
        <w:ind w:left="270"/>
        <w:jc w:val="both"/>
        <w:rPr>
          <w:rFonts w:ascii="Arial" w:hAnsi="Arial" w:cs="Arial"/>
          <w:sz w:val="22"/>
          <w:szCs w:val="22"/>
          <w:lang w:val="es-PA"/>
        </w:rPr>
      </w:pPr>
      <w:r>
        <w:rPr>
          <w:rFonts w:ascii="Arial" w:hAnsi="Arial" w:cs="Arial"/>
          <w:sz w:val="22"/>
          <w:szCs w:val="22"/>
          <w:lang w:val="es-PA"/>
        </w:rPr>
        <w:t xml:space="preserve">El autor, conforme a la cesión de los derechos del numeral anterior, no tendrá la facultad de explotar la/s obra/s en la misma forma, o en forma distinta, a las contempladas en el presente acuerdo. </w:t>
      </w:r>
    </w:p>
    <w:p w14:paraId="02C75003" w14:textId="77777777" w:rsidR="00460FA2" w:rsidRPr="00ED0DB0" w:rsidRDefault="00460FA2" w:rsidP="00460FA2">
      <w:pPr>
        <w:jc w:val="both"/>
        <w:rPr>
          <w:rFonts w:ascii="Arial" w:hAnsi="Arial" w:cs="Arial"/>
          <w:sz w:val="22"/>
          <w:szCs w:val="22"/>
          <w:lang w:val="es-PA"/>
        </w:rPr>
      </w:pPr>
    </w:p>
    <w:p w14:paraId="335522C9" w14:textId="77777777" w:rsidR="00025572" w:rsidRPr="00ED0DB0" w:rsidRDefault="00025572" w:rsidP="00450850">
      <w:pPr>
        <w:jc w:val="both"/>
        <w:rPr>
          <w:rFonts w:ascii="Arial" w:hAnsi="Arial" w:cs="Arial"/>
          <w:sz w:val="22"/>
          <w:szCs w:val="22"/>
          <w:lang w:val="es-PA"/>
        </w:rPr>
      </w:pPr>
    </w:p>
    <w:p w14:paraId="64244C7D" w14:textId="77777777" w:rsidR="00025572" w:rsidRPr="00ED0DB0" w:rsidRDefault="006175EE" w:rsidP="00450850">
      <w:pPr>
        <w:jc w:val="both"/>
        <w:rPr>
          <w:rFonts w:ascii="Arial" w:hAnsi="Arial" w:cs="Arial"/>
          <w:b/>
          <w:sz w:val="22"/>
          <w:szCs w:val="22"/>
          <w:lang w:val="es-PA"/>
        </w:rPr>
      </w:pPr>
      <w:r>
        <w:rPr>
          <w:rFonts w:ascii="Arial" w:hAnsi="Arial" w:cs="Arial"/>
          <w:b/>
          <w:sz w:val="22"/>
          <w:szCs w:val="22"/>
          <w:lang w:val="es-PA"/>
        </w:rPr>
        <w:t>SEGUNDO</w:t>
      </w:r>
      <w:r w:rsidR="00025572" w:rsidRPr="00ED0DB0">
        <w:rPr>
          <w:rFonts w:ascii="Arial" w:hAnsi="Arial" w:cs="Arial"/>
          <w:b/>
          <w:sz w:val="22"/>
          <w:szCs w:val="22"/>
          <w:lang w:val="es-PA"/>
        </w:rPr>
        <w:t>: Regalías</w:t>
      </w:r>
    </w:p>
    <w:p w14:paraId="5F975596" w14:textId="77777777" w:rsidR="008F6C03" w:rsidRPr="00ED0DB0" w:rsidRDefault="008F6C03" w:rsidP="00450850">
      <w:pPr>
        <w:jc w:val="both"/>
        <w:rPr>
          <w:rFonts w:ascii="Arial" w:hAnsi="Arial" w:cs="Arial"/>
          <w:sz w:val="22"/>
          <w:szCs w:val="22"/>
          <w:lang w:val="es-PA"/>
        </w:rPr>
      </w:pPr>
    </w:p>
    <w:p w14:paraId="4BBB5733" w14:textId="77777777" w:rsidR="00025572" w:rsidRPr="00ED0DB0" w:rsidRDefault="00025572" w:rsidP="00CE599F">
      <w:pPr>
        <w:numPr>
          <w:ilvl w:val="0"/>
          <w:numId w:val="3"/>
        </w:numPr>
        <w:ind w:left="270"/>
        <w:jc w:val="both"/>
        <w:rPr>
          <w:rFonts w:ascii="Arial" w:hAnsi="Arial" w:cs="Arial"/>
          <w:sz w:val="22"/>
          <w:szCs w:val="22"/>
          <w:lang w:val="es-PA"/>
        </w:rPr>
      </w:pPr>
      <w:r w:rsidRPr="00ED0DB0">
        <w:rPr>
          <w:rFonts w:ascii="Arial" w:hAnsi="Arial" w:cs="Arial"/>
          <w:sz w:val="22"/>
          <w:szCs w:val="22"/>
          <w:lang w:val="es-PA"/>
        </w:rPr>
        <w:t>La cesión a que se refiere la cláusula anterior se realiza a t</w:t>
      </w:r>
      <w:r w:rsidR="00AC3F5F" w:rsidRPr="00ED0DB0">
        <w:rPr>
          <w:rFonts w:ascii="Arial" w:hAnsi="Arial" w:cs="Arial"/>
          <w:sz w:val="22"/>
          <w:szCs w:val="22"/>
          <w:lang w:val="es-PA"/>
        </w:rPr>
        <w:t>í</w:t>
      </w:r>
      <w:r w:rsidRPr="00ED0DB0">
        <w:rPr>
          <w:rFonts w:ascii="Arial" w:hAnsi="Arial" w:cs="Arial"/>
          <w:sz w:val="22"/>
          <w:szCs w:val="22"/>
          <w:lang w:val="es-PA"/>
        </w:rPr>
        <w:t>tulo gratuito</w:t>
      </w:r>
      <w:r w:rsidR="00460FA2">
        <w:rPr>
          <w:rFonts w:ascii="Arial" w:hAnsi="Arial" w:cs="Arial"/>
          <w:sz w:val="22"/>
          <w:szCs w:val="22"/>
          <w:lang w:val="es-PA"/>
        </w:rPr>
        <w:t>,</w:t>
      </w:r>
      <w:r w:rsidRPr="00ED0DB0">
        <w:rPr>
          <w:rFonts w:ascii="Arial" w:hAnsi="Arial" w:cs="Arial"/>
          <w:sz w:val="22"/>
          <w:szCs w:val="22"/>
          <w:lang w:val="es-PA"/>
        </w:rPr>
        <w:t xml:space="preserve"> por lo que </w:t>
      </w:r>
      <w:r w:rsidR="00050FF5" w:rsidRPr="00ED0DB0">
        <w:rPr>
          <w:rFonts w:ascii="Arial" w:hAnsi="Arial" w:cs="Arial"/>
          <w:sz w:val="22"/>
          <w:szCs w:val="22"/>
          <w:lang w:val="es-PA"/>
        </w:rPr>
        <w:t>ACNUR</w:t>
      </w:r>
      <w:r w:rsidRPr="00ED0DB0">
        <w:rPr>
          <w:rFonts w:ascii="Arial" w:hAnsi="Arial" w:cs="Arial"/>
          <w:sz w:val="22"/>
          <w:szCs w:val="22"/>
          <w:lang w:val="es-PA"/>
        </w:rPr>
        <w:t xml:space="preserve"> no deberá abonar al autor </w:t>
      </w:r>
      <w:r w:rsidR="00460FA2">
        <w:rPr>
          <w:rFonts w:ascii="Arial" w:hAnsi="Arial" w:cs="Arial"/>
          <w:sz w:val="22"/>
          <w:szCs w:val="22"/>
          <w:lang w:val="es-PA"/>
        </w:rPr>
        <w:t xml:space="preserve">participación de ingresos de explotación, valores fijos, ni </w:t>
      </w:r>
      <w:r w:rsidRPr="00ED0DB0">
        <w:rPr>
          <w:rFonts w:ascii="Arial" w:hAnsi="Arial" w:cs="Arial"/>
          <w:sz w:val="22"/>
          <w:szCs w:val="22"/>
          <w:lang w:val="es-PA"/>
        </w:rPr>
        <w:t xml:space="preserve">regalías de ninguna especie. </w:t>
      </w:r>
    </w:p>
    <w:p w14:paraId="6D0D1518" w14:textId="77777777" w:rsidR="00025572" w:rsidRPr="00ED0DB0" w:rsidRDefault="00025572" w:rsidP="00450850">
      <w:pPr>
        <w:jc w:val="both"/>
        <w:rPr>
          <w:rFonts w:ascii="Arial" w:hAnsi="Arial" w:cs="Arial"/>
          <w:sz w:val="22"/>
          <w:szCs w:val="22"/>
          <w:lang w:val="es-PA"/>
        </w:rPr>
      </w:pPr>
    </w:p>
    <w:p w14:paraId="29EF2432" w14:textId="77777777" w:rsidR="00025572" w:rsidRPr="00ED0DB0" w:rsidRDefault="00E20D55" w:rsidP="00450850">
      <w:pPr>
        <w:jc w:val="both"/>
        <w:rPr>
          <w:rFonts w:ascii="Arial" w:hAnsi="Arial" w:cs="Arial"/>
          <w:b/>
          <w:sz w:val="22"/>
          <w:szCs w:val="22"/>
          <w:lang w:val="es-PA"/>
        </w:rPr>
      </w:pPr>
      <w:r>
        <w:rPr>
          <w:rFonts w:ascii="Arial" w:hAnsi="Arial" w:cs="Arial"/>
          <w:b/>
          <w:sz w:val="22"/>
          <w:szCs w:val="22"/>
          <w:lang w:val="es-PA"/>
        </w:rPr>
        <w:t>TERCERO</w:t>
      </w:r>
      <w:r w:rsidR="00050FF5" w:rsidRPr="00ED0DB0">
        <w:rPr>
          <w:rFonts w:ascii="Arial" w:hAnsi="Arial" w:cs="Arial"/>
          <w:b/>
          <w:sz w:val="22"/>
          <w:szCs w:val="22"/>
          <w:lang w:val="es-PA"/>
        </w:rPr>
        <w:t>: Obligaciones de ACNUR</w:t>
      </w:r>
    </w:p>
    <w:p w14:paraId="564C49FC" w14:textId="77777777" w:rsidR="008F6C03" w:rsidRPr="00ED0DB0" w:rsidRDefault="008F6C03" w:rsidP="00450850">
      <w:pPr>
        <w:jc w:val="both"/>
        <w:rPr>
          <w:rFonts w:ascii="Arial" w:hAnsi="Arial" w:cs="Arial"/>
          <w:sz w:val="22"/>
          <w:szCs w:val="22"/>
          <w:lang w:val="es-PA"/>
        </w:rPr>
      </w:pPr>
    </w:p>
    <w:p w14:paraId="47BF2EC0" w14:textId="77777777" w:rsidR="00025572" w:rsidRPr="00ED0DB0" w:rsidRDefault="00DB093D" w:rsidP="00450850">
      <w:pPr>
        <w:jc w:val="both"/>
        <w:rPr>
          <w:rFonts w:ascii="Arial" w:hAnsi="Arial" w:cs="Arial"/>
          <w:sz w:val="22"/>
          <w:szCs w:val="22"/>
          <w:lang w:val="es-PA"/>
        </w:rPr>
      </w:pPr>
      <w:r>
        <w:rPr>
          <w:rFonts w:ascii="Arial" w:hAnsi="Arial" w:cs="Arial"/>
          <w:sz w:val="22"/>
          <w:szCs w:val="22"/>
          <w:lang w:val="es-PA"/>
        </w:rPr>
        <w:lastRenderedPageBreak/>
        <w:t xml:space="preserve">1. </w:t>
      </w:r>
      <w:r w:rsidR="00050FF5" w:rsidRPr="00ED0DB0">
        <w:rPr>
          <w:rFonts w:ascii="Arial" w:hAnsi="Arial" w:cs="Arial"/>
          <w:sz w:val="22"/>
          <w:szCs w:val="22"/>
          <w:lang w:val="es-PA"/>
        </w:rPr>
        <w:t>ACNUR</w:t>
      </w:r>
      <w:r w:rsidR="00025572" w:rsidRPr="00ED0DB0">
        <w:rPr>
          <w:rFonts w:ascii="Arial" w:hAnsi="Arial" w:cs="Arial"/>
          <w:sz w:val="22"/>
          <w:szCs w:val="22"/>
          <w:lang w:val="es-PA"/>
        </w:rPr>
        <w:t xml:space="preserve"> no podrá, en ningún caso o circunstancia:</w:t>
      </w:r>
    </w:p>
    <w:p w14:paraId="0C714C4D" w14:textId="77777777" w:rsidR="00025572" w:rsidRPr="00ED0DB0" w:rsidRDefault="00050FF5" w:rsidP="00450850">
      <w:pPr>
        <w:jc w:val="both"/>
        <w:rPr>
          <w:rFonts w:ascii="Arial" w:hAnsi="Arial" w:cs="Arial"/>
          <w:sz w:val="22"/>
          <w:szCs w:val="22"/>
          <w:lang w:val="es-PA"/>
        </w:rPr>
      </w:pPr>
      <w:r w:rsidRPr="00ED0DB0">
        <w:rPr>
          <w:rFonts w:ascii="Arial" w:hAnsi="Arial" w:cs="Arial"/>
          <w:sz w:val="22"/>
          <w:szCs w:val="22"/>
          <w:lang w:val="es-PA"/>
        </w:rPr>
        <w:t>a)</w:t>
      </w:r>
      <w:r w:rsidRPr="00ED0DB0">
        <w:rPr>
          <w:rFonts w:ascii="Arial" w:hAnsi="Arial" w:cs="Arial"/>
          <w:sz w:val="22"/>
          <w:szCs w:val="22"/>
          <w:lang w:val="es-PA"/>
        </w:rPr>
        <w:tab/>
      </w:r>
      <w:r w:rsidR="00025572" w:rsidRPr="00ED0DB0">
        <w:rPr>
          <w:rFonts w:ascii="Arial" w:hAnsi="Arial" w:cs="Arial"/>
          <w:sz w:val="22"/>
          <w:szCs w:val="22"/>
          <w:lang w:val="es-PA"/>
        </w:rPr>
        <w:t xml:space="preserve">ceder total o parcialmente, en forma directa o indirecta, los </w:t>
      </w:r>
      <w:r w:rsidR="00410568" w:rsidRPr="00ED0DB0">
        <w:rPr>
          <w:rFonts w:ascii="Arial" w:hAnsi="Arial" w:cs="Arial"/>
          <w:sz w:val="22"/>
          <w:szCs w:val="22"/>
          <w:lang w:val="es-PA"/>
        </w:rPr>
        <w:t>derechos adquiridos a través de la presente formalidad</w:t>
      </w:r>
      <w:r w:rsidR="00025572" w:rsidRPr="00ED0DB0">
        <w:rPr>
          <w:rFonts w:ascii="Arial" w:hAnsi="Arial" w:cs="Arial"/>
          <w:sz w:val="22"/>
          <w:szCs w:val="22"/>
          <w:lang w:val="es-PA"/>
        </w:rPr>
        <w:t>, a favor de ningún tercero y bajo ninguna modalidad.</w:t>
      </w:r>
    </w:p>
    <w:p w14:paraId="7188E390" w14:textId="77777777" w:rsidR="005433A8" w:rsidRPr="00ED0DB0" w:rsidRDefault="00050FF5" w:rsidP="00450850">
      <w:pPr>
        <w:jc w:val="both"/>
        <w:rPr>
          <w:rFonts w:ascii="Arial" w:hAnsi="Arial" w:cs="Arial"/>
          <w:sz w:val="22"/>
          <w:szCs w:val="22"/>
          <w:lang w:val="es-PA"/>
        </w:rPr>
      </w:pPr>
      <w:r w:rsidRPr="00ED0DB0">
        <w:rPr>
          <w:rFonts w:ascii="Arial" w:hAnsi="Arial" w:cs="Arial"/>
          <w:sz w:val="22"/>
          <w:szCs w:val="22"/>
          <w:lang w:val="es-PA"/>
        </w:rPr>
        <w:t>b)</w:t>
      </w:r>
      <w:r w:rsidRPr="00ED0DB0">
        <w:rPr>
          <w:rFonts w:ascii="Arial" w:hAnsi="Arial" w:cs="Arial"/>
          <w:sz w:val="22"/>
          <w:szCs w:val="22"/>
          <w:lang w:val="es-PA"/>
        </w:rPr>
        <w:tab/>
      </w:r>
      <w:r w:rsidR="00025572" w:rsidRPr="00ED0DB0">
        <w:rPr>
          <w:rFonts w:ascii="Arial" w:hAnsi="Arial" w:cs="Arial"/>
          <w:sz w:val="22"/>
          <w:szCs w:val="22"/>
          <w:lang w:val="es-PA"/>
        </w:rPr>
        <w:t>hacer ningún agregado, supresión ni modificación a la obra sin el consentimiento previo, expreso y escrito del autor.</w:t>
      </w:r>
      <w:r w:rsidR="008F2847" w:rsidRPr="00ED0DB0">
        <w:rPr>
          <w:rFonts w:ascii="Arial" w:hAnsi="Arial" w:cs="Arial"/>
          <w:sz w:val="22"/>
          <w:szCs w:val="22"/>
          <w:lang w:val="es-PA"/>
        </w:rPr>
        <w:t xml:space="preserve"> </w:t>
      </w:r>
    </w:p>
    <w:p w14:paraId="2B8EF0FE" w14:textId="77777777" w:rsidR="00A0367A" w:rsidRPr="00ED0DB0" w:rsidRDefault="00A0367A" w:rsidP="00450850">
      <w:pPr>
        <w:jc w:val="both"/>
        <w:rPr>
          <w:rFonts w:ascii="Arial" w:hAnsi="Arial" w:cs="Arial"/>
          <w:sz w:val="22"/>
          <w:szCs w:val="22"/>
          <w:lang w:val="es-PA"/>
        </w:rPr>
      </w:pPr>
    </w:p>
    <w:p w14:paraId="25C0067C" w14:textId="77777777" w:rsidR="005433A8" w:rsidRPr="00ED0DB0" w:rsidRDefault="00DB093D" w:rsidP="00450850">
      <w:pPr>
        <w:jc w:val="both"/>
        <w:rPr>
          <w:rFonts w:ascii="Arial" w:hAnsi="Arial" w:cs="Arial"/>
          <w:sz w:val="22"/>
          <w:szCs w:val="22"/>
          <w:lang w:val="es-PA"/>
        </w:rPr>
      </w:pPr>
      <w:r>
        <w:rPr>
          <w:rFonts w:ascii="Arial" w:hAnsi="Arial" w:cs="Arial"/>
          <w:sz w:val="22"/>
          <w:szCs w:val="22"/>
          <w:lang w:val="es-PA"/>
        </w:rPr>
        <w:t xml:space="preserve">2. </w:t>
      </w:r>
      <w:r w:rsidR="00A0367A" w:rsidRPr="00ED0DB0">
        <w:rPr>
          <w:rFonts w:ascii="Arial" w:hAnsi="Arial" w:cs="Arial"/>
          <w:sz w:val="22"/>
          <w:szCs w:val="22"/>
          <w:lang w:val="es-PA"/>
        </w:rPr>
        <w:t xml:space="preserve">Además, </w:t>
      </w:r>
      <w:r w:rsidR="0032538F" w:rsidRPr="00ED0DB0">
        <w:rPr>
          <w:rFonts w:ascii="Arial" w:hAnsi="Arial" w:cs="Arial"/>
          <w:sz w:val="22"/>
          <w:szCs w:val="22"/>
          <w:lang w:val="es-PA"/>
        </w:rPr>
        <w:t xml:space="preserve">el </w:t>
      </w:r>
      <w:r w:rsidR="00A0367A" w:rsidRPr="00ED0DB0">
        <w:rPr>
          <w:rFonts w:ascii="Arial" w:hAnsi="Arial" w:cs="Arial"/>
          <w:sz w:val="22"/>
          <w:szCs w:val="22"/>
          <w:lang w:val="es-PA"/>
        </w:rPr>
        <w:t>ACNUR deberá:</w:t>
      </w:r>
    </w:p>
    <w:p w14:paraId="52C57E17" w14:textId="77777777" w:rsidR="00A0367A" w:rsidRPr="00ED0DB0" w:rsidRDefault="00BB75EC" w:rsidP="00A0367A">
      <w:pPr>
        <w:jc w:val="both"/>
        <w:rPr>
          <w:rFonts w:ascii="Arial" w:hAnsi="Arial" w:cs="Arial"/>
          <w:sz w:val="22"/>
          <w:szCs w:val="22"/>
          <w:lang w:val="es-PA"/>
        </w:rPr>
      </w:pPr>
      <w:r w:rsidRPr="00ED0DB0">
        <w:rPr>
          <w:rFonts w:ascii="Arial" w:hAnsi="Arial" w:cs="Arial"/>
          <w:sz w:val="22"/>
          <w:szCs w:val="22"/>
          <w:lang w:val="es-PA"/>
        </w:rPr>
        <w:t>a</w:t>
      </w:r>
      <w:r w:rsidR="00A0367A" w:rsidRPr="00ED0DB0">
        <w:rPr>
          <w:rFonts w:ascii="Arial" w:hAnsi="Arial" w:cs="Arial"/>
          <w:sz w:val="22"/>
          <w:szCs w:val="22"/>
          <w:lang w:val="es-PA"/>
        </w:rPr>
        <w:t>)</w:t>
      </w:r>
      <w:r w:rsidR="00A0367A" w:rsidRPr="00ED0DB0">
        <w:rPr>
          <w:rFonts w:ascii="Arial" w:hAnsi="Arial" w:cs="Arial"/>
          <w:sz w:val="22"/>
          <w:szCs w:val="22"/>
          <w:lang w:val="es-PA"/>
        </w:rPr>
        <w:tab/>
        <w:t>mantener informados a los au</w:t>
      </w:r>
      <w:r w:rsidR="0093699A" w:rsidRPr="00ED0DB0">
        <w:rPr>
          <w:rFonts w:ascii="Arial" w:hAnsi="Arial" w:cs="Arial"/>
          <w:sz w:val="22"/>
          <w:szCs w:val="22"/>
          <w:lang w:val="es-PA"/>
        </w:rPr>
        <w:t>tores</w:t>
      </w:r>
      <w:r w:rsidR="00A0367A" w:rsidRPr="00ED0DB0">
        <w:rPr>
          <w:rFonts w:ascii="Arial" w:hAnsi="Arial" w:cs="Arial"/>
          <w:sz w:val="22"/>
          <w:szCs w:val="22"/>
          <w:lang w:val="es-PA"/>
        </w:rPr>
        <w:t xml:space="preserve"> sobre las fechas y lugares donde se expondrán su</w:t>
      </w:r>
      <w:r w:rsidR="00C047CD" w:rsidRPr="00ED0DB0">
        <w:rPr>
          <w:rFonts w:ascii="Arial" w:hAnsi="Arial" w:cs="Arial"/>
          <w:sz w:val="22"/>
          <w:szCs w:val="22"/>
          <w:lang w:val="es-PA"/>
        </w:rPr>
        <w:t>/</w:t>
      </w:r>
      <w:r w:rsidR="00A0367A" w:rsidRPr="00ED0DB0">
        <w:rPr>
          <w:rFonts w:ascii="Arial" w:hAnsi="Arial" w:cs="Arial"/>
          <w:sz w:val="22"/>
          <w:szCs w:val="22"/>
          <w:lang w:val="es-PA"/>
        </w:rPr>
        <w:t>s obra</w:t>
      </w:r>
      <w:r w:rsidR="00C047CD" w:rsidRPr="00ED0DB0">
        <w:rPr>
          <w:rFonts w:ascii="Arial" w:hAnsi="Arial" w:cs="Arial"/>
          <w:sz w:val="22"/>
          <w:szCs w:val="22"/>
          <w:lang w:val="es-PA"/>
        </w:rPr>
        <w:t>/</w:t>
      </w:r>
      <w:r w:rsidR="00A0367A" w:rsidRPr="00ED0DB0">
        <w:rPr>
          <w:rFonts w:ascii="Arial" w:hAnsi="Arial" w:cs="Arial"/>
          <w:sz w:val="22"/>
          <w:szCs w:val="22"/>
          <w:lang w:val="es-PA"/>
        </w:rPr>
        <w:t xml:space="preserve">s. </w:t>
      </w:r>
    </w:p>
    <w:p w14:paraId="7D831749" w14:textId="77777777" w:rsidR="008F6C03" w:rsidRDefault="0018293C" w:rsidP="00450850">
      <w:pPr>
        <w:jc w:val="both"/>
        <w:rPr>
          <w:rFonts w:ascii="Arial" w:hAnsi="Arial" w:cs="Arial"/>
          <w:sz w:val="22"/>
          <w:szCs w:val="22"/>
          <w:lang w:val="es-PA"/>
        </w:rPr>
      </w:pPr>
      <w:r w:rsidRPr="00ED0DB0">
        <w:rPr>
          <w:rFonts w:ascii="Arial" w:hAnsi="Arial" w:cs="Arial"/>
          <w:sz w:val="22"/>
          <w:szCs w:val="22"/>
          <w:lang w:val="es-PA"/>
        </w:rPr>
        <w:t>b)</w:t>
      </w:r>
      <w:r w:rsidRPr="00ED0DB0">
        <w:rPr>
          <w:rFonts w:ascii="Arial" w:hAnsi="Arial" w:cs="Arial"/>
          <w:sz w:val="22"/>
          <w:szCs w:val="22"/>
          <w:lang w:val="es-PA"/>
        </w:rPr>
        <w:tab/>
      </w:r>
      <w:r w:rsidR="0032538F" w:rsidRPr="00ED0DB0">
        <w:rPr>
          <w:rFonts w:ascii="Arial" w:hAnsi="Arial" w:cs="Arial"/>
          <w:sz w:val="22"/>
          <w:szCs w:val="22"/>
          <w:lang w:val="es-PA"/>
        </w:rPr>
        <w:t>incluir junto a las obras el crédito</w:t>
      </w:r>
      <w:r w:rsidR="00D92244" w:rsidRPr="00ED0DB0">
        <w:rPr>
          <w:rFonts w:ascii="Arial" w:hAnsi="Arial" w:cs="Arial"/>
          <w:sz w:val="22"/>
          <w:szCs w:val="22"/>
          <w:lang w:val="es-PA"/>
        </w:rPr>
        <w:t xml:space="preserve"> del autor (nombre y</w:t>
      </w:r>
      <w:r w:rsidR="0032538F" w:rsidRPr="00ED0DB0">
        <w:rPr>
          <w:rFonts w:ascii="Arial" w:hAnsi="Arial" w:cs="Arial"/>
          <w:sz w:val="22"/>
          <w:szCs w:val="22"/>
          <w:lang w:val="es-PA"/>
        </w:rPr>
        <w:t xml:space="preserve"> apellido o seudónimo).</w:t>
      </w:r>
    </w:p>
    <w:p w14:paraId="2921510B" w14:textId="77777777" w:rsidR="00F2460B" w:rsidRPr="00ED0DB0" w:rsidRDefault="00F2460B" w:rsidP="00450850">
      <w:pPr>
        <w:jc w:val="both"/>
        <w:rPr>
          <w:rFonts w:ascii="Arial" w:hAnsi="Arial" w:cs="Arial"/>
          <w:b/>
          <w:sz w:val="22"/>
          <w:szCs w:val="22"/>
          <w:lang w:val="es-PA"/>
        </w:rPr>
      </w:pPr>
    </w:p>
    <w:p w14:paraId="7E2EE0D8" w14:textId="77777777" w:rsidR="005433A8" w:rsidRPr="00ED0DB0" w:rsidRDefault="004523B8" w:rsidP="00450850">
      <w:pPr>
        <w:jc w:val="both"/>
        <w:rPr>
          <w:rFonts w:ascii="Arial" w:hAnsi="Arial" w:cs="Arial"/>
          <w:b/>
          <w:sz w:val="22"/>
          <w:szCs w:val="22"/>
          <w:lang w:val="es-PA"/>
        </w:rPr>
      </w:pPr>
      <w:r>
        <w:rPr>
          <w:rFonts w:ascii="Arial" w:hAnsi="Arial" w:cs="Arial"/>
          <w:b/>
          <w:sz w:val="22"/>
          <w:szCs w:val="22"/>
          <w:lang w:val="es-PA"/>
        </w:rPr>
        <w:t>CUARTO</w:t>
      </w:r>
      <w:r w:rsidR="00050FF5" w:rsidRPr="00ED0DB0">
        <w:rPr>
          <w:rFonts w:ascii="Arial" w:hAnsi="Arial" w:cs="Arial"/>
          <w:b/>
          <w:sz w:val="22"/>
          <w:szCs w:val="22"/>
          <w:lang w:val="es-PA"/>
        </w:rPr>
        <w:t>: Derechos de ACNUR</w:t>
      </w:r>
    </w:p>
    <w:p w14:paraId="6774B41B" w14:textId="77777777" w:rsidR="008F6C03" w:rsidRPr="00ED0DB0" w:rsidRDefault="008F6C03" w:rsidP="00450850">
      <w:pPr>
        <w:jc w:val="both"/>
        <w:rPr>
          <w:rFonts w:ascii="Arial" w:hAnsi="Arial" w:cs="Arial"/>
          <w:sz w:val="22"/>
          <w:szCs w:val="22"/>
          <w:lang w:val="es-PA"/>
        </w:rPr>
      </w:pPr>
    </w:p>
    <w:p w14:paraId="032E508C" w14:textId="77777777" w:rsidR="005433A8" w:rsidRPr="00ED0DB0" w:rsidRDefault="00E16466" w:rsidP="00450850">
      <w:pPr>
        <w:jc w:val="both"/>
        <w:rPr>
          <w:rFonts w:ascii="Arial" w:hAnsi="Arial" w:cs="Arial"/>
          <w:sz w:val="22"/>
          <w:szCs w:val="22"/>
          <w:lang w:val="es-PA"/>
        </w:rPr>
      </w:pPr>
      <w:r>
        <w:rPr>
          <w:rFonts w:ascii="Arial" w:hAnsi="Arial" w:cs="Arial"/>
          <w:sz w:val="22"/>
          <w:szCs w:val="22"/>
          <w:lang w:val="es-PA"/>
        </w:rPr>
        <w:t xml:space="preserve">1. </w:t>
      </w:r>
      <w:r w:rsidR="00503DB9" w:rsidRPr="00ED0DB0">
        <w:rPr>
          <w:rFonts w:ascii="Arial" w:hAnsi="Arial" w:cs="Arial"/>
          <w:sz w:val="22"/>
          <w:szCs w:val="22"/>
          <w:lang w:val="es-PA"/>
        </w:rPr>
        <w:t>Además</w:t>
      </w:r>
      <w:r w:rsidR="005433A8" w:rsidRPr="00ED0DB0">
        <w:rPr>
          <w:rFonts w:ascii="Arial" w:hAnsi="Arial" w:cs="Arial"/>
          <w:sz w:val="22"/>
          <w:szCs w:val="22"/>
          <w:lang w:val="es-PA"/>
        </w:rPr>
        <w:t xml:space="preserve"> de la</w:t>
      </w:r>
      <w:r w:rsidR="002B168F" w:rsidRPr="00ED0DB0">
        <w:rPr>
          <w:rFonts w:ascii="Arial" w:hAnsi="Arial" w:cs="Arial"/>
          <w:sz w:val="22"/>
          <w:szCs w:val="22"/>
          <w:lang w:val="es-PA"/>
        </w:rPr>
        <w:t>, publicación</w:t>
      </w:r>
      <w:r w:rsidR="00806066" w:rsidRPr="00ED0DB0">
        <w:rPr>
          <w:rFonts w:ascii="Arial" w:hAnsi="Arial" w:cs="Arial"/>
          <w:sz w:val="22"/>
          <w:szCs w:val="22"/>
          <w:lang w:val="es-PA"/>
        </w:rPr>
        <w:t>, reproducción</w:t>
      </w:r>
      <w:r w:rsidR="002B168F" w:rsidRPr="00ED0DB0">
        <w:rPr>
          <w:rFonts w:ascii="Arial" w:hAnsi="Arial" w:cs="Arial"/>
          <w:sz w:val="22"/>
          <w:szCs w:val="22"/>
          <w:lang w:val="es-PA"/>
        </w:rPr>
        <w:t xml:space="preserve"> e</w:t>
      </w:r>
      <w:r w:rsidR="005433A8" w:rsidRPr="00ED0DB0">
        <w:rPr>
          <w:rFonts w:ascii="Arial" w:hAnsi="Arial" w:cs="Arial"/>
          <w:sz w:val="22"/>
          <w:szCs w:val="22"/>
          <w:lang w:val="es-PA"/>
        </w:rPr>
        <w:t xml:space="preserve"> impresión de la</w:t>
      </w:r>
      <w:r w:rsidR="00C047CD" w:rsidRPr="00ED0DB0">
        <w:rPr>
          <w:rFonts w:ascii="Arial" w:hAnsi="Arial" w:cs="Arial"/>
          <w:sz w:val="22"/>
          <w:szCs w:val="22"/>
          <w:lang w:val="es-PA"/>
        </w:rPr>
        <w:t>/s</w:t>
      </w:r>
      <w:r w:rsidR="005433A8" w:rsidRPr="00ED0DB0">
        <w:rPr>
          <w:rFonts w:ascii="Arial" w:hAnsi="Arial" w:cs="Arial"/>
          <w:sz w:val="22"/>
          <w:szCs w:val="22"/>
          <w:lang w:val="es-PA"/>
        </w:rPr>
        <w:t xml:space="preserve"> obra</w:t>
      </w:r>
      <w:r w:rsidR="00C047CD" w:rsidRPr="00ED0DB0">
        <w:rPr>
          <w:rFonts w:ascii="Arial" w:hAnsi="Arial" w:cs="Arial"/>
          <w:sz w:val="22"/>
          <w:szCs w:val="22"/>
          <w:lang w:val="es-PA"/>
        </w:rPr>
        <w:t>/s</w:t>
      </w:r>
      <w:r w:rsidR="005433A8" w:rsidRPr="00ED0DB0">
        <w:rPr>
          <w:rFonts w:ascii="Arial" w:hAnsi="Arial" w:cs="Arial"/>
          <w:sz w:val="22"/>
          <w:szCs w:val="22"/>
          <w:lang w:val="es-PA"/>
        </w:rPr>
        <w:t xml:space="preserve">, </w:t>
      </w:r>
      <w:r w:rsidR="00050FF5" w:rsidRPr="00ED0DB0">
        <w:rPr>
          <w:rFonts w:ascii="Arial" w:hAnsi="Arial" w:cs="Arial"/>
          <w:sz w:val="22"/>
          <w:szCs w:val="22"/>
          <w:lang w:val="es-PA"/>
        </w:rPr>
        <w:t>ACNUR</w:t>
      </w:r>
      <w:r w:rsidR="005433A8" w:rsidRPr="00ED0DB0">
        <w:rPr>
          <w:rFonts w:ascii="Arial" w:hAnsi="Arial" w:cs="Arial"/>
          <w:sz w:val="22"/>
          <w:szCs w:val="22"/>
          <w:lang w:val="es-PA"/>
        </w:rPr>
        <w:t xml:space="preserve"> </w:t>
      </w:r>
      <w:r w:rsidR="00503DB9" w:rsidRPr="00ED0DB0">
        <w:rPr>
          <w:rFonts w:ascii="Arial" w:hAnsi="Arial" w:cs="Arial"/>
          <w:sz w:val="22"/>
          <w:szCs w:val="22"/>
          <w:lang w:val="es-PA"/>
        </w:rPr>
        <w:t>podrá</w:t>
      </w:r>
      <w:r w:rsidR="005433A8" w:rsidRPr="00ED0DB0">
        <w:rPr>
          <w:rFonts w:ascii="Arial" w:hAnsi="Arial" w:cs="Arial"/>
          <w:sz w:val="22"/>
          <w:szCs w:val="22"/>
          <w:lang w:val="es-PA"/>
        </w:rPr>
        <w:t xml:space="preserve"> libremente:</w:t>
      </w:r>
    </w:p>
    <w:p w14:paraId="22D4AB15" w14:textId="77777777" w:rsidR="005433A8" w:rsidRPr="00ED0DB0" w:rsidRDefault="004534FA" w:rsidP="00450850">
      <w:pPr>
        <w:jc w:val="both"/>
        <w:rPr>
          <w:rFonts w:ascii="Arial" w:hAnsi="Arial" w:cs="Arial"/>
          <w:sz w:val="22"/>
          <w:szCs w:val="22"/>
          <w:lang w:val="es-PA"/>
        </w:rPr>
      </w:pPr>
      <w:r w:rsidRPr="00ED0DB0">
        <w:rPr>
          <w:rFonts w:ascii="Arial" w:hAnsi="Arial" w:cs="Arial"/>
          <w:sz w:val="22"/>
          <w:szCs w:val="22"/>
          <w:lang w:val="es-PA"/>
        </w:rPr>
        <w:t>a</w:t>
      </w:r>
      <w:r w:rsidR="005433A8" w:rsidRPr="00ED0DB0">
        <w:rPr>
          <w:rFonts w:ascii="Arial" w:hAnsi="Arial" w:cs="Arial"/>
          <w:sz w:val="22"/>
          <w:szCs w:val="22"/>
          <w:lang w:val="es-PA"/>
        </w:rPr>
        <w:t>)</w:t>
      </w:r>
      <w:r w:rsidR="00EC0B02" w:rsidRPr="00ED0DB0">
        <w:rPr>
          <w:rFonts w:ascii="Arial" w:hAnsi="Arial" w:cs="Arial"/>
          <w:sz w:val="22"/>
          <w:szCs w:val="22"/>
          <w:lang w:val="es-PA"/>
        </w:rPr>
        <w:tab/>
      </w:r>
      <w:r w:rsidR="005433A8" w:rsidRPr="00ED0DB0">
        <w:rPr>
          <w:rFonts w:ascii="Arial" w:hAnsi="Arial" w:cs="Arial"/>
          <w:sz w:val="22"/>
          <w:szCs w:val="22"/>
          <w:lang w:val="es-PA"/>
        </w:rPr>
        <w:t xml:space="preserve">realizar actividades de </w:t>
      </w:r>
      <w:r w:rsidR="00503DB9" w:rsidRPr="00ED0DB0">
        <w:rPr>
          <w:rFonts w:ascii="Arial" w:hAnsi="Arial" w:cs="Arial"/>
          <w:sz w:val="22"/>
          <w:szCs w:val="22"/>
          <w:lang w:val="es-PA"/>
        </w:rPr>
        <w:t>promoción</w:t>
      </w:r>
      <w:r w:rsidR="00AB2CB0" w:rsidRPr="00ED0DB0">
        <w:rPr>
          <w:rFonts w:ascii="Arial" w:hAnsi="Arial" w:cs="Arial"/>
          <w:sz w:val="22"/>
          <w:szCs w:val="22"/>
          <w:lang w:val="es-PA"/>
        </w:rPr>
        <w:t xml:space="preserve"> y publicidad de la</w:t>
      </w:r>
      <w:r w:rsidR="00410B1E" w:rsidRPr="00ED0DB0">
        <w:rPr>
          <w:rFonts w:ascii="Arial" w:hAnsi="Arial" w:cs="Arial"/>
          <w:sz w:val="22"/>
          <w:szCs w:val="22"/>
          <w:lang w:val="es-PA"/>
        </w:rPr>
        <w:t>/s obra/s;</w:t>
      </w:r>
    </w:p>
    <w:p w14:paraId="53B3FC27" w14:textId="77777777" w:rsidR="006D585A" w:rsidRPr="00ED0DB0" w:rsidRDefault="004534FA" w:rsidP="00450850">
      <w:pPr>
        <w:jc w:val="both"/>
        <w:rPr>
          <w:rFonts w:ascii="Arial" w:hAnsi="Arial" w:cs="Arial"/>
          <w:sz w:val="22"/>
          <w:szCs w:val="22"/>
          <w:lang w:val="es-PA"/>
        </w:rPr>
      </w:pPr>
      <w:r w:rsidRPr="00ED0DB0">
        <w:rPr>
          <w:rFonts w:ascii="Arial" w:hAnsi="Arial" w:cs="Arial"/>
          <w:sz w:val="22"/>
          <w:szCs w:val="22"/>
          <w:lang w:val="es-PA"/>
        </w:rPr>
        <w:t>b</w:t>
      </w:r>
      <w:r w:rsidR="005433A8" w:rsidRPr="00ED0DB0">
        <w:rPr>
          <w:rFonts w:ascii="Arial" w:hAnsi="Arial" w:cs="Arial"/>
          <w:sz w:val="22"/>
          <w:szCs w:val="22"/>
          <w:lang w:val="es-PA"/>
        </w:rPr>
        <w:t>)</w:t>
      </w:r>
      <w:r w:rsidR="00410B1E" w:rsidRPr="00ED0DB0">
        <w:rPr>
          <w:rFonts w:ascii="Arial" w:hAnsi="Arial" w:cs="Arial"/>
          <w:sz w:val="22"/>
          <w:szCs w:val="22"/>
          <w:lang w:val="es-PA"/>
        </w:rPr>
        <w:tab/>
      </w:r>
      <w:r w:rsidR="005433A8" w:rsidRPr="00ED0DB0">
        <w:rPr>
          <w:rFonts w:ascii="Arial" w:hAnsi="Arial" w:cs="Arial"/>
          <w:sz w:val="22"/>
          <w:szCs w:val="22"/>
          <w:lang w:val="es-PA"/>
        </w:rPr>
        <w:t>utilizar el nombre y la</w:t>
      </w:r>
      <w:r w:rsidR="00C35255" w:rsidRPr="00ED0DB0">
        <w:rPr>
          <w:rFonts w:ascii="Arial" w:hAnsi="Arial" w:cs="Arial"/>
          <w:sz w:val="22"/>
          <w:szCs w:val="22"/>
          <w:lang w:val="es-PA"/>
        </w:rPr>
        <w:t>/s</w:t>
      </w:r>
      <w:r w:rsidR="005433A8" w:rsidRPr="00ED0DB0">
        <w:rPr>
          <w:rFonts w:ascii="Arial" w:hAnsi="Arial" w:cs="Arial"/>
          <w:sz w:val="22"/>
          <w:szCs w:val="22"/>
          <w:lang w:val="es-PA"/>
        </w:rPr>
        <w:t xml:space="preserve"> </w:t>
      </w:r>
      <w:r w:rsidR="00C35255" w:rsidRPr="00ED0DB0">
        <w:rPr>
          <w:rFonts w:ascii="Arial" w:hAnsi="Arial" w:cs="Arial"/>
          <w:sz w:val="22"/>
          <w:szCs w:val="22"/>
          <w:lang w:val="es-PA"/>
        </w:rPr>
        <w:t xml:space="preserve">obra/s </w:t>
      </w:r>
      <w:r w:rsidR="005433A8" w:rsidRPr="00ED0DB0">
        <w:rPr>
          <w:rFonts w:ascii="Arial" w:hAnsi="Arial" w:cs="Arial"/>
          <w:sz w:val="22"/>
          <w:szCs w:val="22"/>
          <w:lang w:val="es-PA"/>
        </w:rPr>
        <w:t xml:space="preserve">del autor con fines </w:t>
      </w:r>
      <w:r w:rsidR="004170FA" w:rsidRPr="00ED0DB0">
        <w:rPr>
          <w:rFonts w:ascii="Arial" w:hAnsi="Arial" w:cs="Arial"/>
          <w:sz w:val="22"/>
          <w:szCs w:val="22"/>
          <w:lang w:val="es-PA"/>
        </w:rPr>
        <w:t>de sensibilización</w:t>
      </w:r>
      <w:r w:rsidR="00F0084E" w:rsidRPr="00ED0DB0">
        <w:rPr>
          <w:rFonts w:ascii="Arial" w:hAnsi="Arial" w:cs="Arial"/>
          <w:sz w:val="22"/>
          <w:szCs w:val="22"/>
          <w:lang w:val="es-PA"/>
        </w:rPr>
        <w:t xml:space="preserve"> y </w:t>
      </w:r>
      <w:r w:rsidR="005433A8" w:rsidRPr="00ED0DB0">
        <w:rPr>
          <w:rFonts w:ascii="Arial" w:hAnsi="Arial" w:cs="Arial"/>
          <w:sz w:val="22"/>
          <w:szCs w:val="22"/>
          <w:lang w:val="es-PA"/>
        </w:rPr>
        <w:t xml:space="preserve">exclusivamente </w:t>
      </w:r>
      <w:r w:rsidR="00977381" w:rsidRPr="00ED0DB0">
        <w:rPr>
          <w:rFonts w:ascii="Arial" w:hAnsi="Arial" w:cs="Arial"/>
          <w:sz w:val="22"/>
          <w:szCs w:val="22"/>
          <w:lang w:val="es-PA"/>
        </w:rPr>
        <w:t>con relación a</w:t>
      </w:r>
      <w:r w:rsidR="005433A8" w:rsidRPr="00ED0DB0">
        <w:rPr>
          <w:rFonts w:ascii="Arial" w:hAnsi="Arial" w:cs="Arial"/>
          <w:sz w:val="22"/>
          <w:szCs w:val="22"/>
          <w:lang w:val="es-PA"/>
        </w:rPr>
        <w:t xml:space="preserve"> la</w:t>
      </w:r>
      <w:r w:rsidR="00410B1E" w:rsidRPr="00ED0DB0">
        <w:rPr>
          <w:rFonts w:ascii="Arial" w:hAnsi="Arial" w:cs="Arial"/>
          <w:sz w:val="22"/>
          <w:szCs w:val="22"/>
          <w:lang w:val="es-PA"/>
        </w:rPr>
        <w:t>/s</w:t>
      </w:r>
      <w:r w:rsidR="005433A8" w:rsidRPr="00ED0DB0">
        <w:rPr>
          <w:rFonts w:ascii="Arial" w:hAnsi="Arial" w:cs="Arial"/>
          <w:sz w:val="22"/>
          <w:szCs w:val="22"/>
          <w:lang w:val="es-PA"/>
        </w:rPr>
        <w:t xml:space="preserve"> obra</w:t>
      </w:r>
      <w:r w:rsidR="00410B1E" w:rsidRPr="00ED0DB0">
        <w:rPr>
          <w:rFonts w:ascii="Arial" w:hAnsi="Arial" w:cs="Arial"/>
          <w:sz w:val="22"/>
          <w:szCs w:val="22"/>
          <w:lang w:val="es-PA"/>
        </w:rPr>
        <w:t>/s</w:t>
      </w:r>
      <w:r w:rsidR="005433A8" w:rsidRPr="00ED0DB0">
        <w:rPr>
          <w:rFonts w:ascii="Arial" w:hAnsi="Arial" w:cs="Arial"/>
          <w:sz w:val="22"/>
          <w:szCs w:val="22"/>
          <w:lang w:val="es-PA"/>
        </w:rPr>
        <w:t xml:space="preserve"> objeto de este </w:t>
      </w:r>
      <w:r w:rsidR="00632FA6" w:rsidRPr="00ED0DB0">
        <w:rPr>
          <w:rFonts w:ascii="Arial" w:hAnsi="Arial" w:cs="Arial"/>
          <w:sz w:val="22"/>
          <w:szCs w:val="22"/>
          <w:lang w:val="es-PA"/>
        </w:rPr>
        <w:t>acuerdo</w:t>
      </w:r>
      <w:r w:rsidR="005433A8" w:rsidRPr="00ED0DB0">
        <w:rPr>
          <w:rFonts w:ascii="Arial" w:hAnsi="Arial" w:cs="Arial"/>
          <w:sz w:val="22"/>
          <w:szCs w:val="22"/>
          <w:lang w:val="es-PA"/>
        </w:rPr>
        <w:t>.</w:t>
      </w:r>
    </w:p>
    <w:p w14:paraId="3ADD4580" w14:textId="77777777" w:rsidR="002C5B8D" w:rsidRPr="00ED0DB0" w:rsidRDefault="002C5B8D" w:rsidP="00450850">
      <w:pPr>
        <w:jc w:val="both"/>
        <w:rPr>
          <w:rFonts w:ascii="Arial" w:hAnsi="Arial" w:cs="Arial"/>
          <w:sz w:val="22"/>
          <w:szCs w:val="22"/>
          <w:lang w:val="es-PA"/>
        </w:rPr>
      </w:pPr>
    </w:p>
    <w:p w14:paraId="55C01777" w14:textId="77777777" w:rsidR="00503DB9" w:rsidRPr="00ED0DB0" w:rsidRDefault="004523B8" w:rsidP="00450850">
      <w:pPr>
        <w:jc w:val="both"/>
        <w:rPr>
          <w:rFonts w:ascii="Arial" w:hAnsi="Arial" w:cs="Arial"/>
          <w:sz w:val="22"/>
          <w:szCs w:val="22"/>
          <w:lang w:val="es-PA"/>
        </w:rPr>
      </w:pPr>
      <w:r>
        <w:rPr>
          <w:rFonts w:ascii="Arial" w:hAnsi="Arial" w:cs="Arial"/>
          <w:b/>
          <w:sz w:val="22"/>
          <w:szCs w:val="22"/>
          <w:lang w:val="es-PA"/>
        </w:rPr>
        <w:t>QUINTO</w:t>
      </w:r>
      <w:r w:rsidR="00503DB9" w:rsidRPr="00ED0DB0">
        <w:rPr>
          <w:rFonts w:ascii="Arial" w:hAnsi="Arial" w:cs="Arial"/>
          <w:b/>
          <w:sz w:val="22"/>
          <w:szCs w:val="22"/>
          <w:lang w:val="es-PA"/>
        </w:rPr>
        <w:t>: Garantía de legitimidad</w:t>
      </w:r>
    </w:p>
    <w:p w14:paraId="45511383" w14:textId="77777777" w:rsidR="008F6C03" w:rsidRPr="00ED0DB0" w:rsidRDefault="008F6C03" w:rsidP="00450850">
      <w:pPr>
        <w:jc w:val="both"/>
        <w:rPr>
          <w:rFonts w:ascii="Arial" w:hAnsi="Arial" w:cs="Arial"/>
          <w:sz w:val="22"/>
          <w:szCs w:val="22"/>
          <w:lang w:val="es-PA"/>
        </w:rPr>
      </w:pPr>
    </w:p>
    <w:p w14:paraId="526655EA" w14:textId="77777777" w:rsidR="00503DB9" w:rsidRPr="00ED0DB0" w:rsidRDefault="00503DB9" w:rsidP="00CE599F">
      <w:pPr>
        <w:numPr>
          <w:ilvl w:val="0"/>
          <w:numId w:val="4"/>
        </w:numPr>
        <w:ind w:left="270"/>
        <w:jc w:val="both"/>
        <w:rPr>
          <w:rFonts w:ascii="Arial" w:hAnsi="Arial" w:cs="Arial"/>
          <w:sz w:val="22"/>
          <w:szCs w:val="22"/>
          <w:lang w:val="es-PA"/>
        </w:rPr>
      </w:pPr>
      <w:r w:rsidRPr="00ED0DB0">
        <w:rPr>
          <w:rFonts w:ascii="Arial" w:hAnsi="Arial" w:cs="Arial"/>
          <w:sz w:val="22"/>
          <w:szCs w:val="22"/>
          <w:lang w:val="es-PA"/>
        </w:rPr>
        <w:t>El autor garantiza la originalidad de la</w:t>
      </w:r>
      <w:r w:rsidR="00A27CA6" w:rsidRPr="00ED0DB0">
        <w:rPr>
          <w:rFonts w:ascii="Arial" w:hAnsi="Arial" w:cs="Arial"/>
          <w:sz w:val="22"/>
          <w:szCs w:val="22"/>
          <w:lang w:val="es-PA"/>
        </w:rPr>
        <w:t>/s</w:t>
      </w:r>
      <w:r w:rsidRPr="00ED0DB0">
        <w:rPr>
          <w:rFonts w:ascii="Arial" w:hAnsi="Arial" w:cs="Arial"/>
          <w:sz w:val="22"/>
          <w:szCs w:val="22"/>
          <w:lang w:val="es-PA"/>
        </w:rPr>
        <w:t xml:space="preserve"> </w:t>
      </w:r>
      <w:r w:rsidR="00A27CA6" w:rsidRPr="00ED0DB0">
        <w:rPr>
          <w:rFonts w:ascii="Arial" w:hAnsi="Arial" w:cs="Arial"/>
          <w:sz w:val="22"/>
          <w:szCs w:val="22"/>
          <w:lang w:val="es-PA"/>
        </w:rPr>
        <w:t>o</w:t>
      </w:r>
      <w:r w:rsidRPr="00ED0DB0">
        <w:rPr>
          <w:rFonts w:ascii="Arial" w:hAnsi="Arial" w:cs="Arial"/>
          <w:sz w:val="22"/>
          <w:szCs w:val="22"/>
          <w:lang w:val="es-PA"/>
        </w:rPr>
        <w:t>bra</w:t>
      </w:r>
      <w:r w:rsidR="00A27CA6" w:rsidRPr="00ED0DB0">
        <w:rPr>
          <w:rFonts w:ascii="Arial" w:hAnsi="Arial" w:cs="Arial"/>
          <w:sz w:val="22"/>
          <w:szCs w:val="22"/>
          <w:lang w:val="es-PA"/>
        </w:rPr>
        <w:t>/s</w:t>
      </w:r>
      <w:r w:rsidR="00806066" w:rsidRPr="00ED0DB0">
        <w:rPr>
          <w:rFonts w:ascii="Arial" w:hAnsi="Arial" w:cs="Arial"/>
          <w:sz w:val="22"/>
          <w:szCs w:val="22"/>
          <w:lang w:val="es-PA"/>
        </w:rPr>
        <w:t>, que es de su única autoría y que es propietario único y exclusivo de todos los derechos intelectuales sobre la</w:t>
      </w:r>
      <w:r w:rsidR="00A27CA6" w:rsidRPr="00ED0DB0">
        <w:rPr>
          <w:rFonts w:ascii="Arial" w:hAnsi="Arial" w:cs="Arial"/>
          <w:sz w:val="22"/>
          <w:szCs w:val="22"/>
          <w:lang w:val="es-PA"/>
        </w:rPr>
        <w:t>/s</w:t>
      </w:r>
      <w:r w:rsidR="00806066" w:rsidRPr="00ED0DB0">
        <w:rPr>
          <w:rFonts w:ascii="Arial" w:hAnsi="Arial" w:cs="Arial"/>
          <w:sz w:val="22"/>
          <w:szCs w:val="22"/>
          <w:lang w:val="es-PA"/>
        </w:rPr>
        <w:t xml:space="preserve"> </w:t>
      </w:r>
      <w:r w:rsidR="00A27CA6" w:rsidRPr="00ED0DB0">
        <w:rPr>
          <w:rFonts w:ascii="Arial" w:hAnsi="Arial" w:cs="Arial"/>
          <w:sz w:val="22"/>
          <w:szCs w:val="22"/>
          <w:lang w:val="es-PA"/>
        </w:rPr>
        <w:t>o</w:t>
      </w:r>
      <w:r w:rsidR="00806066" w:rsidRPr="00ED0DB0">
        <w:rPr>
          <w:rFonts w:ascii="Arial" w:hAnsi="Arial" w:cs="Arial"/>
          <w:sz w:val="22"/>
          <w:szCs w:val="22"/>
          <w:lang w:val="es-PA"/>
        </w:rPr>
        <w:t>bra</w:t>
      </w:r>
      <w:r w:rsidR="00A27CA6" w:rsidRPr="00ED0DB0">
        <w:rPr>
          <w:rFonts w:ascii="Arial" w:hAnsi="Arial" w:cs="Arial"/>
          <w:sz w:val="22"/>
          <w:szCs w:val="22"/>
          <w:lang w:val="es-PA"/>
        </w:rPr>
        <w:t>/s</w:t>
      </w:r>
      <w:r w:rsidRPr="00ED0DB0">
        <w:rPr>
          <w:rFonts w:ascii="Arial" w:hAnsi="Arial" w:cs="Arial"/>
          <w:sz w:val="22"/>
          <w:szCs w:val="22"/>
          <w:lang w:val="es-PA"/>
        </w:rPr>
        <w:t>, así como el hecho de que goza de la libre disponibilidad de los derechos que cede.</w:t>
      </w:r>
      <w:r w:rsidR="003E0182">
        <w:rPr>
          <w:rFonts w:ascii="Arial" w:hAnsi="Arial" w:cs="Arial"/>
          <w:sz w:val="22"/>
          <w:szCs w:val="22"/>
          <w:lang w:val="es-PA"/>
        </w:rPr>
        <w:t xml:space="preserve"> Asimismo, el autor garantiza que</w:t>
      </w:r>
      <w:r w:rsidR="003E0182" w:rsidRPr="003E0182">
        <w:rPr>
          <w:rFonts w:ascii="Arial" w:hAnsi="Arial" w:cs="Arial"/>
          <w:sz w:val="22"/>
          <w:szCs w:val="22"/>
          <w:lang w:val="es-PA"/>
        </w:rPr>
        <w:t xml:space="preserve"> </w:t>
      </w:r>
      <w:r w:rsidR="003E0182">
        <w:rPr>
          <w:rFonts w:ascii="Arial" w:hAnsi="Arial" w:cs="Arial"/>
          <w:sz w:val="22"/>
          <w:szCs w:val="22"/>
          <w:lang w:val="es-PA"/>
        </w:rPr>
        <w:t>la/s obra/s no han sido sometidas a consideración para participar en otros concursos</w:t>
      </w:r>
      <w:r w:rsidR="0082756C">
        <w:rPr>
          <w:rFonts w:ascii="Arial" w:hAnsi="Arial" w:cs="Arial"/>
          <w:sz w:val="22"/>
          <w:szCs w:val="22"/>
          <w:lang w:val="es-PA"/>
        </w:rPr>
        <w:t>.</w:t>
      </w:r>
      <w:r w:rsidR="003E0182">
        <w:rPr>
          <w:rFonts w:ascii="Arial" w:hAnsi="Arial" w:cs="Arial"/>
          <w:sz w:val="22"/>
          <w:szCs w:val="22"/>
          <w:lang w:val="es-PA"/>
        </w:rPr>
        <w:t xml:space="preserve"> </w:t>
      </w:r>
    </w:p>
    <w:p w14:paraId="3AFADD3B" w14:textId="77777777" w:rsidR="00FC31A3" w:rsidRPr="00ED0DB0" w:rsidRDefault="00FC31A3" w:rsidP="00FC31A3">
      <w:pPr>
        <w:jc w:val="both"/>
        <w:rPr>
          <w:rFonts w:ascii="Arial" w:hAnsi="Arial" w:cs="Arial"/>
          <w:sz w:val="22"/>
          <w:szCs w:val="22"/>
          <w:lang w:val="es-PA"/>
        </w:rPr>
      </w:pPr>
    </w:p>
    <w:p w14:paraId="4505F780" w14:textId="77777777" w:rsidR="00632FA6" w:rsidRPr="00ED0DB0" w:rsidRDefault="00503DB9" w:rsidP="00CE599F">
      <w:pPr>
        <w:numPr>
          <w:ilvl w:val="0"/>
          <w:numId w:val="4"/>
        </w:numPr>
        <w:ind w:left="270"/>
        <w:jc w:val="both"/>
        <w:rPr>
          <w:rFonts w:ascii="Arial" w:hAnsi="Arial" w:cs="Arial"/>
          <w:sz w:val="22"/>
          <w:szCs w:val="22"/>
          <w:lang w:val="es-ES"/>
        </w:rPr>
      </w:pPr>
      <w:r w:rsidRPr="00ED0DB0">
        <w:rPr>
          <w:rFonts w:ascii="Arial" w:hAnsi="Arial" w:cs="Arial"/>
          <w:sz w:val="22"/>
          <w:szCs w:val="22"/>
          <w:lang w:val="es-PA"/>
        </w:rPr>
        <w:t>En caso de impugnación de los derechos autorales o reclamaciones instadas por terceros relacionadas con el contenido o la autoría de la</w:t>
      </w:r>
      <w:r w:rsidR="00A27CA6" w:rsidRPr="00ED0DB0">
        <w:rPr>
          <w:rFonts w:ascii="Arial" w:hAnsi="Arial" w:cs="Arial"/>
          <w:sz w:val="22"/>
          <w:szCs w:val="22"/>
          <w:lang w:val="es-PA"/>
        </w:rPr>
        <w:t>/s</w:t>
      </w:r>
      <w:r w:rsidRPr="00ED0DB0">
        <w:rPr>
          <w:rFonts w:ascii="Arial" w:hAnsi="Arial" w:cs="Arial"/>
          <w:sz w:val="22"/>
          <w:szCs w:val="22"/>
          <w:lang w:val="es-PA"/>
        </w:rPr>
        <w:t xml:space="preserve"> obra</w:t>
      </w:r>
      <w:r w:rsidR="00A27CA6" w:rsidRPr="00ED0DB0">
        <w:rPr>
          <w:rFonts w:ascii="Arial" w:hAnsi="Arial" w:cs="Arial"/>
          <w:sz w:val="22"/>
          <w:szCs w:val="22"/>
          <w:lang w:val="es-PA"/>
        </w:rPr>
        <w:t>/s</w:t>
      </w:r>
      <w:r w:rsidRPr="00ED0DB0">
        <w:rPr>
          <w:rFonts w:ascii="Arial" w:hAnsi="Arial" w:cs="Arial"/>
          <w:sz w:val="22"/>
          <w:szCs w:val="22"/>
          <w:lang w:val="es-PA"/>
        </w:rPr>
        <w:t>, la responsabilidad que pudiera derivarse será exclusivamente de cargo del autor.</w:t>
      </w:r>
      <w:r w:rsidR="00C477A2" w:rsidRPr="00ED0DB0">
        <w:rPr>
          <w:rFonts w:ascii="Arial" w:hAnsi="Arial" w:cs="Arial"/>
          <w:sz w:val="22"/>
          <w:szCs w:val="22"/>
          <w:lang w:val="es-PA"/>
        </w:rPr>
        <w:t xml:space="preserve"> </w:t>
      </w:r>
      <w:r w:rsidR="0042755D" w:rsidRPr="00ED0DB0">
        <w:rPr>
          <w:rFonts w:ascii="Arial" w:hAnsi="Arial" w:cs="Arial"/>
          <w:sz w:val="22"/>
          <w:szCs w:val="22"/>
          <w:lang w:val="es-ES"/>
        </w:rPr>
        <w:t xml:space="preserve">El autor indemnizará, defenderá y mantendrá libre de responsabilidad a ACNUR, y a sus funcionarios, agentes y empleados, contra toda demanda, procedimiento, reclamo, denuncia, pérdida y responsabilidad de cualquier tipo o naturaleza interpuesta por un tercero contra ACNUR, </w:t>
      </w:r>
      <w:r w:rsidR="000C3D24">
        <w:rPr>
          <w:rFonts w:ascii="Arial" w:hAnsi="Arial" w:cs="Arial"/>
          <w:sz w:val="22"/>
          <w:szCs w:val="22"/>
          <w:lang w:val="es-ES"/>
        </w:rPr>
        <w:t>incluidos y sin limitación a cualquier</w:t>
      </w:r>
      <w:r w:rsidR="0042755D" w:rsidRPr="00ED0DB0">
        <w:rPr>
          <w:rFonts w:ascii="Arial" w:hAnsi="Arial" w:cs="Arial"/>
          <w:sz w:val="22"/>
          <w:szCs w:val="22"/>
          <w:lang w:val="es-ES"/>
        </w:rPr>
        <w:t xml:space="preserve"> costo y gasto de litigio, honorarios de abogados, pagos de liquidación y daños, basados en, que surjan de, o con relación a</w:t>
      </w:r>
      <w:r w:rsidR="0042755D" w:rsidRPr="00ED0DB0">
        <w:rPr>
          <w:rFonts w:ascii="Arial" w:hAnsi="Arial" w:cs="Arial"/>
          <w:sz w:val="20"/>
          <w:szCs w:val="20"/>
          <w:lang w:val="es-ES" w:eastAsia="en-GB"/>
        </w:rPr>
        <w:t xml:space="preserve"> </w:t>
      </w:r>
      <w:r w:rsidR="00FC31A3" w:rsidRPr="00ED0DB0">
        <w:rPr>
          <w:rFonts w:ascii="Arial" w:hAnsi="Arial" w:cs="Arial"/>
          <w:sz w:val="22"/>
          <w:szCs w:val="22"/>
          <w:lang w:val="es-ES"/>
        </w:rPr>
        <w:t xml:space="preserve">alegatos o reclamos </w:t>
      </w:r>
      <w:r w:rsidR="0042755D" w:rsidRPr="00ED0DB0">
        <w:rPr>
          <w:rFonts w:ascii="Arial" w:hAnsi="Arial" w:cs="Arial"/>
          <w:sz w:val="22"/>
          <w:szCs w:val="22"/>
          <w:lang w:val="es-ES"/>
        </w:rPr>
        <w:t xml:space="preserve">sobre el uso por el ACNUR de cualquier material protegido con derecho de autor en virtud de los términos del presente </w:t>
      </w:r>
      <w:r w:rsidR="00FC31A3" w:rsidRPr="00ED0DB0">
        <w:rPr>
          <w:rFonts w:ascii="Arial" w:hAnsi="Arial" w:cs="Arial"/>
          <w:sz w:val="22"/>
          <w:szCs w:val="22"/>
          <w:lang w:val="es-ES"/>
        </w:rPr>
        <w:t>acuerdo.</w:t>
      </w:r>
    </w:p>
    <w:p w14:paraId="10F4C5E4" w14:textId="77777777" w:rsidR="00FC31A3" w:rsidRPr="00ED0DB0" w:rsidRDefault="00FC31A3" w:rsidP="00FC31A3">
      <w:pPr>
        <w:jc w:val="both"/>
        <w:rPr>
          <w:rFonts w:ascii="Arial" w:hAnsi="Arial" w:cs="Arial"/>
          <w:sz w:val="22"/>
          <w:szCs w:val="22"/>
          <w:lang w:val="es-ES"/>
        </w:rPr>
      </w:pPr>
    </w:p>
    <w:p w14:paraId="19586DE2" w14:textId="77777777" w:rsidR="00503DB9" w:rsidRPr="00ED0DB0" w:rsidRDefault="00C477A2" w:rsidP="00CE599F">
      <w:pPr>
        <w:numPr>
          <w:ilvl w:val="0"/>
          <w:numId w:val="4"/>
        </w:numPr>
        <w:ind w:left="270"/>
        <w:jc w:val="both"/>
        <w:rPr>
          <w:rFonts w:ascii="Arial" w:hAnsi="Arial" w:cs="Arial"/>
          <w:sz w:val="22"/>
          <w:szCs w:val="22"/>
          <w:lang w:val="es-ES"/>
        </w:rPr>
      </w:pPr>
      <w:r w:rsidRPr="00ED0DB0">
        <w:rPr>
          <w:rFonts w:ascii="Arial" w:hAnsi="Arial" w:cs="Arial"/>
          <w:sz w:val="22"/>
          <w:szCs w:val="22"/>
          <w:lang w:val="es-ES"/>
        </w:rPr>
        <w:t>ACNUR informará al autor sobre cualquier demanda, procedimiento, reclamo y denuncia, pérdida o responsabilidad dentro de un período razonable de tiempo después de haber recibido la notificación respectiva. El autor tendrá control exclusivo de la defensa de dicha demanda, procedimiento, reclamo o denuncia y de todas las negociaciones relacionadas con el acuerdo o el compromiso adquirido, excepto con relación a la afirmación o defensa de los privilegios e inmunidades de ACNUR o cualquier asunto relacionado, el cual</w:t>
      </w:r>
      <w:r w:rsidRPr="00ED0DB0">
        <w:rPr>
          <w:rFonts w:ascii="Arial" w:hAnsi="Arial" w:cs="Arial"/>
          <w:lang w:val="es-ES"/>
        </w:rPr>
        <w:t xml:space="preserve"> </w:t>
      </w:r>
      <w:r w:rsidRPr="00ED0DB0">
        <w:rPr>
          <w:rFonts w:ascii="Arial" w:hAnsi="Arial" w:cs="Arial"/>
          <w:sz w:val="22"/>
          <w:szCs w:val="22"/>
          <w:lang w:val="es-ES"/>
        </w:rPr>
        <w:t>solamente ACNUR por sí mismo está autorizado a defender y mantener. ACNUR tendrá el derecho, a su propio costo, a ser representado en tal demanda, procedimiento, reclamo o denuncia por un consejero independiente que él mismo escoja.</w:t>
      </w:r>
    </w:p>
    <w:p w14:paraId="707C3776" w14:textId="77777777" w:rsidR="008F6C03" w:rsidRPr="00ED0DB0" w:rsidRDefault="008F6C03" w:rsidP="00450850">
      <w:pPr>
        <w:jc w:val="both"/>
        <w:rPr>
          <w:rFonts w:ascii="Arial" w:hAnsi="Arial" w:cs="Arial"/>
          <w:b/>
          <w:sz w:val="22"/>
          <w:szCs w:val="22"/>
          <w:lang w:val="es-PA"/>
        </w:rPr>
      </w:pPr>
    </w:p>
    <w:p w14:paraId="6868AB31" w14:textId="77777777" w:rsidR="002C356A" w:rsidRPr="003E0182" w:rsidRDefault="002C356A" w:rsidP="004D01C9">
      <w:pPr>
        <w:jc w:val="both"/>
        <w:rPr>
          <w:rFonts w:ascii="Arial" w:hAnsi="Arial" w:cs="Arial"/>
          <w:b/>
          <w:sz w:val="22"/>
          <w:szCs w:val="22"/>
          <w:highlight w:val="red"/>
          <w:lang w:val="es-CO"/>
        </w:rPr>
      </w:pPr>
    </w:p>
    <w:p w14:paraId="127C646D" w14:textId="77777777" w:rsidR="002C356A" w:rsidRPr="003E0182" w:rsidRDefault="002C356A" w:rsidP="0082756C">
      <w:pPr>
        <w:ind w:left="274"/>
        <w:jc w:val="both"/>
        <w:rPr>
          <w:rFonts w:ascii="Arial" w:hAnsi="Arial" w:cs="Arial"/>
          <w:sz w:val="22"/>
          <w:szCs w:val="22"/>
          <w:highlight w:val="red"/>
          <w:lang w:val="es-PA"/>
        </w:rPr>
      </w:pPr>
    </w:p>
    <w:p w14:paraId="4925531C" w14:textId="77777777" w:rsidR="002C356A" w:rsidRDefault="002C356A" w:rsidP="004D01C9">
      <w:pPr>
        <w:jc w:val="both"/>
        <w:rPr>
          <w:rFonts w:ascii="Arial" w:hAnsi="Arial" w:cs="Arial"/>
          <w:b/>
          <w:sz w:val="22"/>
          <w:szCs w:val="22"/>
          <w:lang w:val="es-PA"/>
        </w:rPr>
      </w:pPr>
    </w:p>
    <w:p w14:paraId="37F224C6" w14:textId="77777777" w:rsidR="00503DB9" w:rsidRPr="00ED0DB0" w:rsidRDefault="0082756C" w:rsidP="004D01C9">
      <w:pPr>
        <w:jc w:val="both"/>
        <w:rPr>
          <w:rFonts w:ascii="Arial" w:hAnsi="Arial" w:cs="Arial"/>
          <w:sz w:val="22"/>
          <w:szCs w:val="22"/>
          <w:lang w:val="es-PA"/>
        </w:rPr>
      </w:pPr>
      <w:r>
        <w:rPr>
          <w:rFonts w:ascii="Arial" w:hAnsi="Arial" w:cs="Arial"/>
          <w:b/>
          <w:sz w:val="22"/>
          <w:szCs w:val="22"/>
          <w:lang w:val="es-PA"/>
        </w:rPr>
        <w:t>SEXTO</w:t>
      </w:r>
      <w:r w:rsidR="002C356A">
        <w:rPr>
          <w:rFonts w:ascii="Arial" w:hAnsi="Arial" w:cs="Arial"/>
          <w:b/>
          <w:bCs/>
          <w:sz w:val="22"/>
          <w:szCs w:val="22"/>
          <w:lang w:val="es-ES"/>
        </w:rPr>
        <w:t xml:space="preserve">: </w:t>
      </w:r>
      <w:r w:rsidR="004D01C9" w:rsidRPr="00ED0DB0">
        <w:rPr>
          <w:rFonts w:ascii="Arial" w:hAnsi="Arial" w:cs="Arial"/>
          <w:b/>
          <w:bCs/>
          <w:sz w:val="22"/>
          <w:szCs w:val="22"/>
          <w:lang w:val="es-ES"/>
        </w:rPr>
        <w:t>Uso del nombre, emblema o sello oficial de las Naciones Unidas o de ACNUR</w:t>
      </w:r>
    </w:p>
    <w:p w14:paraId="5F79A455" w14:textId="77777777" w:rsidR="008F6C03" w:rsidRPr="00ED0DB0" w:rsidRDefault="008F6C03" w:rsidP="00450850">
      <w:pPr>
        <w:jc w:val="both"/>
        <w:rPr>
          <w:rFonts w:ascii="Arial" w:hAnsi="Arial" w:cs="Arial"/>
          <w:sz w:val="22"/>
          <w:szCs w:val="22"/>
          <w:lang w:val="es-PA"/>
        </w:rPr>
      </w:pPr>
    </w:p>
    <w:p w14:paraId="58A23A01" w14:textId="77777777" w:rsidR="004D01C9" w:rsidRPr="00ED0DB0" w:rsidRDefault="004D01C9" w:rsidP="00CE599F">
      <w:pPr>
        <w:numPr>
          <w:ilvl w:val="0"/>
          <w:numId w:val="6"/>
        </w:numPr>
        <w:ind w:left="270" w:hanging="360"/>
        <w:jc w:val="both"/>
        <w:rPr>
          <w:rFonts w:ascii="Arial" w:hAnsi="Arial" w:cs="Arial"/>
          <w:sz w:val="22"/>
          <w:szCs w:val="22"/>
          <w:lang w:val="es-ES"/>
        </w:rPr>
      </w:pPr>
      <w:r w:rsidRPr="00ED0DB0">
        <w:rPr>
          <w:rFonts w:ascii="Arial" w:hAnsi="Arial" w:cs="Arial"/>
          <w:sz w:val="22"/>
          <w:szCs w:val="22"/>
          <w:lang w:val="es-ES"/>
        </w:rPr>
        <w:t xml:space="preserve">El autor no usará de </w:t>
      </w:r>
      <w:r w:rsidR="00FA255D">
        <w:rPr>
          <w:rFonts w:ascii="Arial" w:hAnsi="Arial" w:cs="Arial"/>
          <w:sz w:val="22"/>
          <w:szCs w:val="22"/>
          <w:lang w:val="es-ES"/>
        </w:rPr>
        <w:t>ninguna</w:t>
      </w:r>
      <w:r w:rsidR="00FA255D" w:rsidRPr="00ED0DB0">
        <w:rPr>
          <w:rFonts w:ascii="Arial" w:hAnsi="Arial" w:cs="Arial"/>
          <w:sz w:val="22"/>
          <w:szCs w:val="22"/>
          <w:lang w:val="es-ES"/>
        </w:rPr>
        <w:t xml:space="preserve"> </w:t>
      </w:r>
      <w:r w:rsidRPr="00ED0DB0">
        <w:rPr>
          <w:rFonts w:ascii="Arial" w:hAnsi="Arial" w:cs="Arial"/>
          <w:sz w:val="22"/>
          <w:szCs w:val="22"/>
          <w:lang w:val="es-ES"/>
        </w:rPr>
        <w:t xml:space="preserve">manera el nombre, emblema o sello oficial de las Naciones Unidas o ACNUR, </w:t>
      </w:r>
      <w:r w:rsidR="00FA255D">
        <w:rPr>
          <w:rFonts w:ascii="Arial" w:hAnsi="Arial" w:cs="Arial"/>
          <w:sz w:val="22"/>
          <w:szCs w:val="22"/>
          <w:lang w:val="es-ES"/>
        </w:rPr>
        <w:t xml:space="preserve">ni una </w:t>
      </w:r>
      <w:r w:rsidRPr="00ED0DB0">
        <w:rPr>
          <w:rFonts w:ascii="Arial" w:hAnsi="Arial" w:cs="Arial"/>
          <w:sz w:val="22"/>
          <w:szCs w:val="22"/>
          <w:lang w:val="es-ES"/>
        </w:rPr>
        <w:t>abreviatura del nombre de las Naciones Unidas o ACNUR con fines vinculados a su actividad comercial o con cualquier otro fin, sin permiso escrito del ACNUR.</w:t>
      </w:r>
    </w:p>
    <w:p w14:paraId="62980C22" w14:textId="77777777" w:rsidR="00C36A65" w:rsidRPr="00ED0DB0" w:rsidRDefault="00C36A65" w:rsidP="00450850">
      <w:pPr>
        <w:jc w:val="both"/>
        <w:rPr>
          <w:rFonts w:ascii="Arial" w:hAnsi="Arial" w:cs="Arial"/>
          <w:sz w:val="22"/>
          <w:szCs w:val="22"/>
          <w:lang w:val="es-PA"/>
        </w:rPr>
      </w:pPr>
    </w:p>
    <w:p w14:paraId="7E165109" w14:textId="77777777" w:rsidR="00B56DE0" w:rsidRPr="00ED0DB0" w:rsidRDefault="0082756C" w:rsidP="00B56DE0">
      <w:pPr>
        <w:pStyle w:val="Textoindependiente"/>
        <w:spacing w:line="276" w:lineRule="auto"/>
        <w:rPr>
          <w:rFonts w:ascii="Arial" w:hAnsi="Arial" w:cs="Arial"/>
          <w:b/>
          <w:bCs/>
          <w:sz w:val="22"/>
          <w:szCs w:val="22"/>
        </w:rPr>
      </w:pPr>
      <w:r>
        <w:rPr>
          <w:rFonts w:ascii="Arial" w:hAnsi="Arial" w:cs="Arial"/>
          <w:b/>
          <w:bCs/>
          <w:sz w:val="22"/>
          <w:szCs w:val="22"/>
          <w:lang w:val="es-ES"/>
        </w:rPr>
        <w:t>SÉPTIMO</w:t>
      </w:r>
      <w:r w:rsidR="002C356A">
        <w:rPr>
          <w:rFonts w:ascii="Arial" w:hAnsi="Arial" w:cs="Arial"/>
          <w:b/>
          <w:bCs/>
          <w:smallCaps/>
          <w:sz w:val="22"/>
          <w:szCs w:val="22"/>
        </w:rPr>
        <w:t>:</w:t>
      </w:r>
      <w:r w:rsidR="00806066" w:rsidRPr="00ED0DB0">
        <w:rPr>
          <w:rFonts w:ascii="Arial" w:hAnsi="Arial" w:cs="Arial"/>
          <w:b/>
          <w:bCs/>
          <w:sz w:val="22"/>
          <w:szCs w:val="22"/>
        </w:rPr>
        <w:t xml:space="preserve"> </w:t>
      </w:r>
      <w:r w:rsidR="008B26A1">
        <w:rPr>
          <w:rFonts w:ascii="Arial" w:hAnsi="Arial" w:cs="Arial"/>
          <w:b/>
          <w:bCs/>
          <w:sz w:val="22"/>
          <w:szCs w:val="22"/>
        </w:rPr>
        <w:t>Arreglo</w:t>
      </w:r>
      <w:r w:rsidR="008B26A1" w:rsidRPr="00ED0DB0">
        <w:rPr>
          <w:rFonts w:ascii="Arial" w:hAnsi="Arial" w:cs="Arial"/>
          <w:b/>
          <w:bCs/>
          <w:sz w:val="22"/>
          <w:szCs w:val="22"/>
        </w:rPr>
        <w:t xml:space="preserve"> </w:t>
      </w:r>
      <w:r w:rsidR="00B56DE0" w:rsidRPr="00ED0DB0">
        <w:rPr>
          <w:rFonts w:ascii="Arial" w:hAnsi="Arial" w:cs="Arial"/>
          <w:b/>
          <w:bCs/>
          <w:sz w:val="22"/>
          <w:szCs w:val="22"/>
        </w:rPr>
        <w:t>de controversias</w:t>
      </w:r>
    </w:p>
    <w:p w14:paraId="392FBA8F" w14:textId="77777777" w:rsidR="00B56DE0" w:rsidRPr="00ED0DB0" w:rsidRDefault="00B56DE0" w:rsidP="00B56DE0">
      <w:pPr>
        <w:pStyle w:val="Textoindependiente"/>
        <w:spacing w:line="276" w:lineRule="auto"/>
        <w:rPr>
          <w:rFonts w:ascii="Arial" w:hAnsi="Arial" w:cs="Arial"/>
          <w:b/>
          <w:bCs/>
          <w:sz w:val="22"/>
          <w:szCs w:val="22"/>
        </w:rPr>
      </w:pPr>
    </w:p>
    <w:p w14:paraId="7714D630" w14:textId="77777777" w:rsidR="005E4AAA" w:rsidRPr="00ED0DB0" w:rsidRDefault="00780CE8" w:rsidP="00CE599F">
      <w:pPr>
        <w:pStyle w:val="Textoindependiente"/>
        <w:numPr>
          <w:ilvl w:val="0"/>
          <w:numId w:val="8"/>
        </w:numPr>
        <w:tabs>
          <w:tab w:val="clear" w:pos="3240"/>
          <w:tab w:val="left" w:pos="270"/>
        </w:tabs>
        <w:spacing w:line="276" w:lineRule="auto"/>
        <w:ind w:left="270"/>
        <w:rPr>
          <w:rFonts w:ascii="Arial" w:hAnsi="Arial" w:cs="Arial"/>
          <w:bCs/>
          <w:sz w:val="22"/>
          <w:szCs w:val="22"/>
          <w:lang w:val="es-ES"/>
        </w:rPr>
      </w:pPr>
      <w:r w:rsidRPr="00ED0DB0">
        <w:rPr>
          <w:rFonts w:ascii="Arial" w:hAnsi="Arial" w:cs="Arial"/>
          <w:bCs/>
          <w:sz w:val="22"/>
          <w:szCs w:val="22"/>
          <w:lang w:val="es-ES"/>
        </w:rPr>
        <w:t>Las p</w:t>
      </w:r>
      <w:r w:rsidR="005E4AAA" w:rsidRPr="00ED0DB0">
        <w:rPr>
          <w:rFonts w:ascii="Arial" w:hAnsi="Arial" w:cs="Arial"/>
          <w:bCs/>
          <w:sz w:val="22"/>
          <w:szCs w:val="22"/>
          <w:lang w:val="es-ES"/>
        </w:rPr>
        <w:t>artes realizarán todos los esfuerzos posibles por resolver en forma amigable cualquier disputa, controversia o reclamo que surja en relación con el presente acuerdo o el incumplimiento, invalidez</w:t>
      </w:r>
      <w:r w:rsidRPr="00ED0DB0">
        <w:rPr>
          <w:rFonts w:ascii="Arial" w:hAnsi="Arial" w:cs="Arial"/>
          <w:bCs/>
          <w:sz w:val="22"/>
          <w:szCs w:val="22"/>
          <w:lang w:val="es-ES"/>
        </w:rPr>
        <w:t xml:space="preserve"> o rescisión </w:t>
      </w:r>
      <w:proofErr w:type="gramStart"/>
      <w:r w:rsidRPr="00ED0DB0">
        <w:rPr>
          <w:rFonts w:ascii="Arial" w:hAnsi="Arial" w:cs="Arial"/>
          <w:bCs/>
          <w:sz w:val="22"/>
          <w:szCs w:val="22"/>
          <w:lang w:val="es-ES"/>
        </w:rPr>
        <w:t>del mismo</w:t>
      </w:r>
      <w:proofErr w:type="gramEnd"/>
      <w:r w:rsidRPr="00ED0DB0">
        <w:rPr>
          <w:rFonts w:ascii="Arial" w:hAnsi="Arial" w:cs="Arial"/>
          <w:bCs/>
          <w:sz w:val="22"/>
          <w:szCs w:val="22"/>
          <w:lang w:val="es-ES"/>
        </w:rPr>
        <w:t>. Si las p</w:t>
      </w:r>
      <w:r w:rsidR="005E4AAA" w:rsidRPr="00ED0DB0">
        <w:rPr>
          <w:rFonts w:ascii="Arial" w:hAnsi="Arial" w:cs="Arial"/>
          <w:bCs/>
          <w:sz w:val="22"/>
          <w:szCs w:val="22"/>
          <w:lang w:val="es-ES"/>
        </w:rPr>
        <w:t>artes desean buscar una solución amigable a través de un proceso de conciliación, el mismo tendrá lugar de conformidad con el Reglamento de Conciliación de la Comisión de las Naciones Unidas para el Derecho Mercantil Internacional (CNUDMI) vigente en ese momento, o de conformidad con otro procedimiento que pueda ser acordado entre</w:t>
      </w:r>
      <w:r w:rsidRPr="00ED0DB0">
        <w:rPr>
          <w:rFonts w:ascii="Arial" w:hAnsi="Arial" w:cs="Arial"/>
          <w:bCs/>
          <w:sz w:val="22"/>
          <w:szCs w:val="22"/>
          <w:lang w:val="es-ES"/>
        </w:rPr>
        <w:t xml:space="preserve"> las p</w:t>
      </w:r>
      <w:r w:rsidR="005E4AAA" w:rsidRPr="00ED0DB0">
        <w:rPr>
          <w:rFonts w:ascii="Arial" w:hAnsi="Arial" w:cs="Arial"/>
          <w:bCs/>
          <w:sz w:val="22"/>
          <w:szCs w:val="22"/>
          <w:lang w:val="es-ES"/>
        </w:rPr>
        <w:t>artes.</w:t>
      </w:r>
    </w:p>
    <w:p w14:paraId="7569F242" w14:textId="77777777" w:rsidR="005E4AAA" w:rsidRPr="00ED0DB0" w:rsidRDefault="005E4AAA" w:rsidP="005E4AAA">
      <w:pPr>
        <w:pStyle w:val="Textoindependiente"/>
        <w:spacing w:line="276" w:lineRule="auto"/>
        <w:rPr>
          <w:rFonts w:ascii="Arial" w:hAnsi="Arial" w:cs="Arial"/>
          <w:bCs/>
          <w:sz w:val="22"/>
          <w:szCs w:val="22"/>
          <w:lang w:val="es-ES"/>
        </w:rPr>
      </w:pPr>
    </w:p>
    <w:p w14:paraId="7C7FD3DF" w14:textId="77777777" w:rsidR="00462855" w:rsidRDefault="005D236E" w:rsidP="00462855">
      <w:pPr>
        <w:pStyle w:val="Textoindependiente"/>
        <w:numPr>
          <w:ilvl w:val="0"/>
          <w:numId w:val="8"/>
        </w:numPr>
        <w:tabs>
          <w:tab w:val="clear" w:pos="3240"/>
          <w:tab w:val="left" w:pos="270"/>
        </w:tabs>
        <w:spacing w:line="276" w:lineRule="auto"/>
        <w:ind w:left="270"/>
        <w:rPr>
          <w:rFonts w:ascii="Arial" w:hAnsi="Arial" w:cs="Arial"/>
          <w:bCs/>
          <w:sz w:val="22"/>
          <w:szCs w:val="22"/>
          <w:lang w:val="es-ES"/>
        </w:rPr>
      </w:pPr>
      <w:r>
        <w:rPr>
          <w:rFonts w:ascii="Arial" w:hAnsi="Arial" w:cs="Arial"/>
          <w:bCs/>
          <w:sz w:val="22"/>
          <w:szCs w:val="22"/>
          <w:lang w:val="es-ES"/>
        </w:rPr>
        <w:t xml:space="preserve">A falta de acuerdo total </w:t>
      </w:r>
      <w:r w:rsidR="00462855">
        <w:rPr>
          <w:rFonts w:ascii="Arial" w:hAnsi="Arial" w:cs="Arial"/>
          <w:bCs/>
          <w:sz w:val="22"/>
          <w:szCs w:val="22"/>
          <w:lang w:val="es-ES"/>
        </w:rPr>
        <w:t>a partir de</w:t>
      </w:r>
      <w:r>
        <w:rPr>
          <w:rFonts w:ascii="Arial" w:hAnsi="Arial" w:cs="Arial"/>
          <w:bCs/>
          <w:sz w:val="22"/>
          <w:szCs w:val="22"/>
          <w:lang w:val="es-ES"/>
        </w:rPr>
        <w:t xml:space="preserve"> los esfuerzos por resolver amigablemente toda disputa, controversia o reclamo </w:t>
      </w:r>
      <w:r w:rsidR="00462855" w:rsidRPr="00ED0DB0">
        <w:rPr>
          <w:rFonts w:ascii="Arial" w:hAnsi="Arial" w:cs="Arial"/>
          <w:bCs/>
          <w:sz w:val="22"/>
          <w:szCs w:val="22"/>
          <w:lang w:val="es-ES"/>
        </w:rPr>
        <w:t>en un plazo de sesenta (60) días a partir de que una de las partes reciba la solicitud de solución amigable de la otra</w:t>
      </w:r>
      <w:r w:rsidR="00462855">
        <w:rPr>
          <w:rFonts w:ascii="Arial" w:hAnsi="Arial" w:cs="Arial"/>
          <w:bCs/>
          <w:sz w:val="22"/>
          <w:szCs w:val="22"/>
          <w:lang w:val="es-ES"/>
        </w:rPr>
        <w:t xml:space="preserve">, </w:t>
      </w:r>
      <w:r>
        <w:rPr>
          <w:rFonts w:ascii="Arial" w:hAnsi="Arial" w:cs="Arial"/>
          <w:bCs/>
          <w:sz w:val="22"/>
          <w:szCs w:val="22"/>
          <w:lang w:val="es-ES"/>
        </w:rPr>
        <w:t>conforme al numeral anterior,</w:t>
      </w:r>
      <w:r w:rsidR="00462855">
        <w:rPr>
          <w:rFonts w:ascii="Arial" w:hAnsi="Arial" w:cs="Arial"/>
          <w:bCs/>
          <w:sz w:val="22"/>
          <w:szCs w:val="22"/>
          <w:lang w:val="es-ES"/>
        </w:rPr>
        <w:t xml:space="preserve"> lo pendiente se resolverá mediante arbitraje de conformidad con el </w:t>
      </w:r>
      <w:r w:rsidR="00462855" w:rsidRPr="00ED0DB0">
        <w:rPr>
          <w:rFonts w:ascii="Arial" w:hAnsi="Arial" w:cs="Arial"/>
          <w:bCs/>
          <w:sz w:val="22"/>
          <w:szCs w:val="22"/>
          <w:lang w:val="es-ES"/>
        </w:rPr>
        <w:t xml:space="preserve">Reglamento de Arbitraje de la CNUDMI vigente en </w:t>
      </w:r>
      <w:r w:rsidR="00462855">
        <w:rPr>
          <w:rFonts w:ascii="Arial" w:hAnsi="Arial" w:cs="Arial"/>
          <w:bCs/>
          <w:sz w:val="22"/>
          <w:szCs w:val="22"/>
          <w:lang w:val="es-ES"/>
        </w:rPr>
        <w:t>ese</w:t>
      </w:r>
      <w:r w:rsidR="00462855" w:rsidRPr="00ED0DB0">
        <w:rPr>
          <w:rFonts w:ascii="Arial" w:hAnsi="Arial" w:cs="Arial"/>
          <w:bCs/>
          <w:sz w:val="22"/>
          <w:szCs w:val="22"/>
          <w:lang w:val="es-ES"/>
        </w:rPr>
        <w:t xml:space="preserve"> momento</w:t>
      </w:r>
      <w:r w:rsidR="00462855">
        <w:rPr>
          <w:rFonts w:ascii="Arial" w:hAnsi="Arial" w:cs="Arial"/>
          <w:bCs/>
          <w:sz w:val="22"/>
          <w:szCs w:val="22"/>
          <w:lang w:val="es-ES"/>
        </w:rPr>
        <w:t xml:space="preserve">. Mediante esta cláusula, las partes renuncian expresamente a la jurisdicción del Ecuador y se </w:t>
      </w:r>
      <w:r>
        <w:rPr>
          <w:rFonts w:ascii="Arial" w:hAnsi="Arial" w:cs="Arial"/>
          <w:bCs/>
          <w:sz w:val="22"/>
          <w:szCs w:val="22"/>
          <w:lang w:val="es-ES"/>
        </w:rPr>
        <w:t xml:space="preserve">someten exclusivamente a la jurisdicción del arbitraje </w:t>
      </w:r>
      <w:r w:rsidR="00462855">
        <w:rPr>
          <w:rFonts w:ascii="Arial" w:hAnsi="Arial" w:cs="Arial"/>
          <w:bCs/>
          <w:sz w:val="22"/>
          <w:szCs w:val="22"/>
          <w:lang w:val="es-ES"/>
        </w:rPr>
        <w:t xml:space="preserve">de conformidad con el </w:t>
      </w:r>
      <w:r w:rsidR="00462855" w:rsidRPr="00ED0DB0">
        <w:rPr>
          <w:rFonts w:ascii="Arial" w:hAnsi="Arial" w:cs="Arial"/>
          <w:bCs/>
          <w:sz w:val="22"/>
          <w:szCs w:val="22"/>
          <w:lang w:val="es-ES"/>
        </w:rPr>
        <w:t>Reglamento de Arbitraje de la CNUDMI</w:t>
      </w:r>
      <w:r w:rsidR="00462855">
        <w:rPr>
          <w:rFonts w:ascii="Arial" w:hAnsi="Arial" w:cs="Arial"/>
          <w:bCs/>
          <w:sz w:val="22"/>
          <w:szCs w:val="22"/>
          <w:lang w:val="es-ES"/>
        </w:rPr>
        <w:t>.</w:t>
      </w:r>
    </w:p>
    <w:p w14:paraId="4EF002A1" w14:textId="77777777" w:rsidR="00462855" w:rsidRDefault="00462855" w:rsidP="00462855">
      <w:pPr>
        <w:pStyle w:val="Prrafodelista"/>
        <w:rPr>
          <w:rFonts w:ascii="Arial" w:hAnsi="Arial" w:cs="Arial"/>
          <w:bCs/>
          <w:sz w:val="22"/>
          <w:szCs w:val="22"/>
          <w:lang w:val="es-ES"/>
        </w:rPr>
      </w:pPr>
    </w:p>
    <w:p w14:paraId="68A1B4A0" w14:textId="77777777" w:rsidR="00462855" w:rsidRDefault="00780CE8" w:rsidP="00462855">
      <w:pPr>
        <w:pStyle w:val="Textoindependiente"/>
        <w:numPr>
          <w:ilvl w:val="0"/>
          <w:numId w:val="8"/>
        </w:numPr>
        <w:tabs>
          <w:tab w:val="clear" w:pos="3240"/>
          <w:tab w:val="left" w:pos="270"/>
        </w:tabs>
        <w:spacing w:line="276" w:lineRule="auto"/>
        <w:ind w:left="270"/>
        <w:rPr>
          <w:rFonts w:ascii="Arial" w:hAnsi="Arial" w:cs="Arial"/>
          <w:bCs/>
          <w:sz w:val="22"/>
          <w:szCs w:val="22"/>
          <w:lang w:val="es-ES"/>
        </w:rPr>
      </w:pPr>
      <w:r w:rsidRPr="00462855">
        <w:rPr>
          <w:rFonts w:ascii="Arial" w:hAnsi="Arial" w:cs="Arial"/>
          <w:bCs/>
          <w:sz w:val="22"/>
          <w:szCs w:val="22"/>
          <w:lang w:val="es-ES"/>
        </w:rPr>
        <w:t>Cualquiera de las p</w:t>
      </w:r>
      <w:r w:rsidR="005E4AAA" w:rsidRPr="00462855">
        <w:rPr>
          <w:rFonts w:ascii="Arial" w:hAnsi="Arial" w:cs="Arial"/>
          <w:bCs/>
          <w:sz w:val="22"/>
          <w:szCs w:val="22"/>
          <w:lang w:val="es-ES"/>
        </w:rPr>
        <w:t xml:space="preserve">artes podrá someter a arbitraje de conformidad con el Reglamento de Arbitraje de la CNUDMI vigente en </w:t>
      </w:r>
      <w:r w:rsidR="005D236E" w:rsidRPr="00462855">
        <w:rPr>
          <w:rFonts w:ascii="Arial" w:hAnsi="Arial" w:cs="Arial"/>
          <w:bCs/>
          <w:sz w:val="22"/>
          <w:szCs w:val="22"/>
          <w:lang w:val="es-ES"/>
        </w:rPr>
        <w:t>ese</w:t>
      </w:r>
      <w:r w:rsidR="005E4AAA" w:rsidRPr="00462855">
        <w:rPr>
          <w:rFonts w:ascii="Arial" w:hAnsi="Arial" w:cs="Arial"/>
          <w:bCs/>
          <w:sz w:val="22"/>
          <w:szCs w:val="22"/>
          <w:lang w:val="es-ES"/>
        </w:rPr>
        <w:t xml:space="preserve"> momento aquellas disputas, controversias o reclamaciones que resulten del presente acuerdo o del incumplimiento, invalidez o rescisión </w:t>
      </w:r>
      <w:proofErr w:type="gramStart"/>
      <w:r w:rsidR="005E4AAA" w:rsidRPr="00462855">
        <w:rPr>
          <w:rFonts w:ascii="Arial" w:hAnsi="Arial" w:cs="Arial"/>
          <w:bCs/>
          <w:sz w:val="22"/>
          <w:szCs w:val="22"/>
          <w:lang w:val="es-ES"/>
        </w:rPr>
        <w:t>del</w:t>
      </w:r>
      <w:r w:rsidR="00462855" w:rsidRPr="00462855">
        <w:rPr>
          <w:rFonts w:ascii="Arial" w:hAnsi="Arial" w:cs="Arial"/>
          <w:bCs/>
          <w:sz w:val="22"/>
          <w:szCs w:val="22"/>
          <w:lang w:val="es-ES"/>
        </w:rPr>
        <w:t xml:space="preserve"> </w:t>
      </w:r>
      <w:r w:rsidR="005E4AAA" w:rsidRPr="00462855">
        <w:rPr>
          <w:rFonts w:ascii="Arial" w:hAnsi="Arial" w:cs="Arial"/>
          <w:bCs/>
          <w:sz w:val="22"/>
          <w:szCs w:val="22"/>
          <w:lang w:val="es-ES"/>
        </w:rPr>
        <w:t>mismo</w:t>
      </w:r>
      <w:proofErr w:type="gramEnd"/>
      <w:r w:rsidR="00462855" w:rsidRPr="00462855">
        <w:rPr>
          <w:rFonts w:ascii="Arial" w:hAnsi="Arial" w:cs="Arial"/>
          <w:bCs/>
          <w:sz w:val="22"/>
          <w:szCs w:val="22"/>
          <w:lang w:val="es-ES"/>
        </w:rPr>
        <w:t xml:space="preserve">. </w:t>
      </w:r>
      <w:r w:rsidRPr="00462855">
        <w:rPr>
          <w:rFonts w:ascii="Arial" w:hAnsi="Arial" w:cs="Arial"/>
          <w:bCs/>
          <w:sz w:val="22"/>
          <w:szCs w:val="22"/>
          <w:lang w:val="es-ES"/>
        </w:rPr>
        <w:t>Las p</w:t>
      </w:r>
      <w:r w:rsidR="005E4AAA" w:rsidRPr="00462855">
        <w:rPr>
          <w:rFonts w:ascii="Arial" w:hAnsi="Arial" w:cs="Arial"/>
          <w:bCs/>
          <w:sz w:val="22"/>
          <w:szCs w:val="22"/>
          <w:lang w:val="es-ES"/>
        </w:rPr>
        <w:t xml:space="preserve">artes estarán obligadas por el fallo arbitral resultante del arbitraje a modo de resolución final para dicha controversia, reclamación o disputa. </w:t>
      </w:r>
    </w:p>
    <w:p w14:paraId="1E9B4BAC" w14:textId="77777777" w:rsidR="00462855" w:rsidRDefault="00462855" w:rsidP="00462855">
      <w:pPr>
        <w:pStyle w:val="Prrafodelista"/>
        <w:rPr>
          <w:rFonts w:ascii="Arial" w:hAnsi="Arial" w:cs="Arial"/>
          <w:bCs/>
          <w:sz w:val="22"/>
          <w:szCs w:val="22"/>
          <w:lang w:val="es-ES"/>
        </w:rPr>
      </w:pPr>
    </w:p>
    <w:p w14:paraId="46B2CE64" w14:textId="77777777" w:rsidR="005D236E" w:rsidRPr="00462855" w:rsidRDefault="00B44A82" w:rsidP="00462855">
      <w:pPr>
        <w:pStyle w:val="Textoindependiente"/>
        <w:numPr>
          <w:ilvl w:val="0"/>
          <w:numId w:val="8"/>
        </w:numPr>
        <w:tabs>
          <w:tab w:val="clear" w:pos="3240"/>
          <w:tab w:val="left" w:pos="270"/>
        </w:tabs>
        <w:spacing w:line="276" w:lineRule="auto"/>
        <w:ind w:left="270"/>
        <w:rPr>
          <w:rFonts w:ascii="Arial" w:hAnsi="Arial" w:cs="Arial"/>
          <w:bCs/>
          <w:sz w:val="22"/>
          <w:szCs w:val="22"/>
          <w:lang w:val="es-ES"/>
        </w:rPr>
      </w:pPr>
      <w:r w:rsidRPr="00462855">
        <w:rPr>
          <w:rFonts w:ascii="Arial" w:hAnsi="Arial" w:cs="Arial"/>
          <w:bCs/>
          <w:sz w:val="22"/>
          <w:szCs w:val="22"/>
          <w:lang w:val="es-ES"/>
        </w:rPr>
        <w:t>El tribunal arbitral no tendrá autoridad para determinar sanciones punitivas. Asimismo, a menos que se exprese de otro modo en el presente acuerdo, e</w:t>
      </w:r>
      <w:r w:rsidR="005E4AAA" w:rsidRPr="00462855">
        <w:rPr>
          <w:rFonts w:ascii="Arial" w:hAnsi="Arial" w:cs="Arial"/>
          <w:bCs/>
          <w:sz w:val="22"/>
          <w:szCs w:val="22"/>
          <w:lang w:val="es-ES"/>
        </w:rPr>
        <w:t>l tribunal de arbitraje no tendrá autoridad alguna para adjudicar intereses que excedan la tasa de interés interbancario de Londres (LIBOR) vigente en ese momento, y cualquier interés será interés simple únicamente.</w:t>
      </w:r>
    </w:p>
    <w:p w14:paraId="54A4A20D" w14:textId="77777777" w:rsidR="005D236E" w:rsidRDefault="005D236E" w:rsidP="005D236E">
      <w:pPr>
        <w:pStyle w:val="Prrafodelista"/>
        <w:rPr>
          <w:rFonts w:ascii="Arial" w:hAnsi="Arial" w:cs="Arial"/>
          <w:bCs/>
          <w:sz w:val="22"/>
          <w:szCs w:val="22"/>
          <w:lang w:val="es-ES"/>
        </w:rPr>
      </w:pPr>
    </w:p>
    <w:p w14:paraId="4AE9B0C0" w14:textId="77777777" w:rsidR="005D236E" w:rsidRPr="00ED0DB0" w:rsidRDefault="005D236E" w:rsidP="00806066">
      <w:pPr>
        <w:spacing w:line="276" w:lineRule="auto"/>
        <w:ind w:right="-522"/>
        <w:jc w:val="both"/>
        <w:rPr>
          <w:rFonts w:ascii="Arial" w:hAnsi="Arial" w:cs="Arial"/>
          <w:b/>
          <w:sz w:val="22"/>
          <w:szCs w:val="22"/>
          <w:u w:val="single"/>
          <w:lang w:val="es-AR"/>
        </w:rPr>
      </w:pPr>
    </w:p>
    <w:p w14:paraId="022EA266" w14:textId="77777777" w:rsidR="00B56DE0" w:rsidRPr="00ED0DB0" w:rsidRDefault="0082756C" w:rsidP="00B56DE0">
      <w:pPr>
        <w:pStyle w:val="Textoindependiente"/>
        <w:spacing w:line="276" w:lineRule="auto"/>
        <w:rPr>
          <w:rFonts w:ascii="Arial" w:hAnsi="Arial" w:cs="Arial"/>
          <w:sz w:val="22"/>
          <w:szCs w:val="22"/>
        </w:rPr>
      </w:pPr>
      <w:r>
        <w:rPr>
          <w:rFonts w:ascii="Arial" w:hAnsi="Arial" w:cs="Arial"/>
          <w:b/>
          <w:bCs/>
          <w:smallCaps/>
          <w:sz w:val="22"/>
          <w:szCs w:val="22"/>
        </w:rPr>
        <w:t>OCTAVO</w:t>
      </w:r>
      <w:r w:rsidR="002C356A">
        <w:rPr>
          <w:rFonts w:ascii="Arial" w:hAnsi="Arial" w:cs="Arial"/>
          <w:b/>
          <w:bCs/>
          <w:smallCaps/>
          <w:sz w:val="22"/>
          <w:szCs w:val="22"/>
        </w:rPr>
        <w:t>:</w:t>
      </w:r>
      <w:r w:rsidR="002C356A" w:rsidRPr="00ED0DB0" w:rsidDel="002C356A">
        <w:rPr>
          <w:rFonts w:ascii="Arial" w:hAnsi="Arial" w:cs="Arial"/>
          <w:b/>
          <w:bCs/>
          <w:smallCaps/>
          <w:sz w:val="22"/>
          <w:szCs w:val="22"/>
        </w:rPr>
        <w:t xml:space="preserve"> </w:t>
      </w:r>
      <w:r w:rsidR="00F2460B" w:rsidRPr="00ED0DB0">
        <w:rPr>
          <w:rFonts w:ascii="Arial" w:hAnsi="Arial" w:cs="Arial"/>
          <w:b/>
          <w:bCs/>
          <w:smallCaps/>
          <w:sz w:val="22"/>
          <w:szCs w:val="22"/>
        </w:rPr>
        <w:t xml:space="preserve"> </w:t>
      </w:r>
      <w:r w:rsidR="00FA255D">
        <w:rPr>
          <w:rFonts w:ascii="Arial" w:hAnsi="Arial" w:cs="Arial"/>
          <w:b/>
          <w:bCs/>
          <w:sz w:val="22"/>
          <w:szCs w:val="22"/>
        </w:rPr>
        <w:t>Prerrogativas</w:t>
      </w:r>
      <w:r w:rsidR="000C3D24" w:rsidRPr="00ED0DB0">
        <w:rPr>
          <w:rFonts w:ascii="Arial" w:hAnsi="Arial" w:cs="Arial"/>
          <w:b/>
          <w:bCs/>
          <w:sz w:val="22"/>
          <w:szCs w:val="22"/>
        </w:rPr>
        <w:t xml:space="preserve"> </w:t>
      </w:r>
      <w:r w:rsidR="00B56DE0" w:rsidRPr="00ED0DB0">
        <w:rPr>
          <w:rFonts w:ascii="Arial" w:hAnsi="Arial" w:cs="Arial"/>
          <w:b/>
          <w:bCs/>
          <w:sz w:val="22"/>
          <w:szCs w:val="22"/>
        </w:rPr>
        <w:t>e Inmunidades del ACNUR</w:t>
      </w:r>
      <w:r w:rsidR="00B56DE0" w:rsidRPr="00ED0DB0">
        <w:rPr>
          <w:rFonts w:ascii="Arial" w:hAnsi="Arial" w:cs="Arial"/>
          <w:b/>
          <w:bCs/>
          <w:smallCaps/>
          <w:sz w:val="22"/>
          <w:szCs w:val="22"/>
        </w:rPr>
        <w:t xml:space="preserve"> </w:t>
      </w:r>
      <w:r w:rsidR="00B56DE0" w:rsidRPr="00ED0DB0">
        <w:rPr>
          <w:rFonts w:ascii="Arial" w:hAnsi="Arial" w:cs="Arial"/>
          <w:sz w:val="22"/>
          <w:szCs w:val="22"/>
        </w:rPr>
        <w:t xml:space="preserve"> </w:t>
      </w:r>
    </w:p>
    <w:p w14:paraId="5218E511" w14:textId="77777777" w:rsidR="00B56DE0" w:rsidRPr="00ED0DB0" w:rsidRDefault="00B56DE0" w:rsidP="00B56DE0">
      <w:pPr>
        <w:pStyle w:val="Textoindependiente"/>
        <w:spacing w:line="276" w:lineRule="auto"/>
        <w:rPr>
          <w:rFonts w:ascii="Arial" w:hAnsi="Arial" w:cs="Arial"/>
          <w:sz w:val="22"/>
          <w:szCs w:val="22"/>
        </w:rPr>
      </w:pPr>
    </w:p>
    <w:p w14:paraId="201897FE" w14:textId="77777777" w:rsidR="000C3D24" w:rsidRPr="00ED0DB0" w:rsidRDefault="000C3D24" w:rsidP="00CE599F">
      <w:pPr>
        <w:pStyle w:val="Textoindependiente"/>
        <w:numPr>
          <w:ilvl w:val="0"/>
          <w:numId w:val="9"/>
        </w:numPr>
        <w:tabs>
          <w:tab w:val="clear" w:pos="3240"/>
          <w:tab w:val="left" w:pos="360"/>
        </w:tabs>
        <w:spacing w:line="276" w:lineRule="auto"/>
        <w:ind w:left="360"/>
        <w:rPr>
          <w:rFonts w:ascii="Arial" w:hAnsi="Arial" w:cs="Arial"/>
          <w:sz w:val="22"/>
          <w:szCs w:val="22"/>
        </w:rPr>
      </w:pPr>
      <w:r w:rsidRPr="000C3D24">
        <w:rPr>
          <w:rFonts w:ascii="Arial" w:hAnsi="Arial" w:cs="Arial"/>
          <w:sz w:val="22"/>
          <w:szCs w:val="22"/>
        </w:rPr>
        <w:t xml:space="preserve">Nada en el </w:t>
      </w:r>
      <w:r>
        <w:rPr>
          <w:rFonts w:ascii="Arial" w:hAnsi="Arial" w:cs="Arial"/>
          <w:sz w:val="22"/>
          <w:szCs w:val="22"/>
        </w:rPr>
        <w:t>presente acuerdo</w:t>
      </w:r>
      <w:r w:rsidRPr="000C3D24">
        <w:rPr>
          <w:rFonts w:ascii="Arial" w:hAnsi="Arial" w:cs="Arial"/>
          <w:sz w:val="22"/>
          <w:szCs w:val="22"/>
        </w:rPr>
        <w:t xml:space="preserve"> o relativo al mismo podrá ser interpretado</w:t>
      </w:r>
      <w:r>
        <w:rPr>
          <w:rFonts w:ascii="Arial" w:hAnsi="Arial" w:cs="Arial"/>
          <w:sz w:val="22"/>
          <w:szCs w:val="22"/>
        </w:rPr>
        <w:t xml:space="preserve"> </w:t>
      </w:r>
      <w:r w:rsidRPr="000C3D24">
        <w:rPr>
          <w:rFonts w:ascii="Arial" w:hAnsi="Arial" w:cs="Arial"/>
          <w:sz w:val="22"/>
          <w:szCs w:val="22"/>
        </w:rPr>
        <w:t>en el sentido de constituir una renuncia, ni expresa ni implícita, a ninguna de las prerrogativas e</w:t>
      </w:r>
      <w:r>
        <w:rPr>
          <w:rFonts w:ascii="Arial" w:hAnsi="Arial" w:cs="Arial"/>
          <w:sz w:val="22"/>
          <w:szCs w:val="22"/>
        </w:rPr>
        <w:t xml:space="preserve"> </w:t>
      </w:r>
      <w:r w:rsidRPr="000C3D24">
        <w:rPr>
          <w:rFonts w:ascii="Arial" w:hAnsi="Arial" w:cs="Arial"/>
          <w:sz w:val="22"/>
          <w:szCs w:val="22"/>
        </w:rPr>
        <w:t>inmunidades de las Naciones Unidas, comprendidos sus órganos subsidiarios, o de ACNUR (como órgano</w:t>
      </w:r>
      <w:r>
        <w:rPr>
          <w:rFonts w:ascii="Arial" w:hAnsi="Arial" w:cs="Arial"/>
          <w:sz w:val="22"/>
          <w:szCs w:val="22"/>
        </w:rPr>
        <w:t xml:space="preserve"> </w:t>
      </w:r>
      <w:r w:rsidRPr="000C3D24">
        <w:rPr>
          <w:rFonts w:ascii="Arial" w:hAnsi="Arial" w:cs="Arial"/>
          <w:sz w:val="22"/>
          <w:szCs w:val="22"/>
        </w:rPr>
        <w:t>subsidiario de las Naciones Unidas).</w:t>
      </w:r>
    </w:p>
    <w:p w14:paraId="6A8BBB72" w14:textId="77777777" w:rsidR="00B56DE0" w:rsidRPr="00ED0DB0" w:rsidRDefault="00B56DE0" w:rsidP="00806066">
      <w:pPr>
        <w:pStyle w:val="Textoindependiente"/>
        <w:spacing w:line="276" w:lineRule="auto"/>
        <w:rPr>
          <w:rFonts w:ascii="Arial" w:hAnsi="Arial" w:cs="Arial"/>
          <w:b/>
          <w:bCs/>
          <w:smallCaps/>
          <w:sz w:val="22"/>
          <w:szCs w:val="22"/>
        </w:rPr>
      </w:pPr>
    </w:p>
    <w:p w14:paraId="0DA2EBE5" w14:textId="77777777" w:rsidR="00B44A82" w:rsidRDefault="0082756C" w:rsidP="00806066">
      <w:pPr>
        <w:pStyle w:val="Textoindependiente"/>
        <w:spacing w:line="276" w:lineRule="auto"/>
        <w:rPr>
          <w:rFonts w:ascii="Arial" w:hAnsi="Arial" w:cs="Arial"/>
          <w:b/>
          <w:bCs/>
          <w:sz w:val="22"/>
          <w:szCs w:val="22"/>
        </w:rPr>
      </w:pPr>
      <w:r>
        <w:rPr>
          <w:rFonts w:ascii="Arial" w:hAnsi="Arial" w:cs="Arial"/>
          <w:b/>
          <w:bCs/>
          <w:smallCaps/>
          <w:sz w:val="22"/>
          <w:szCs w:val="22"/>
        </w:rPr>
        <w:t>NOVENO</w:t>
      </w:r>
      <w:r w:rsidR="002C356A">
        <w:rPr>
          <w:rFonts w:ascii="Arial" w:hAnsi="Arial" w:cs="Arial"/>
          <w:b/>
          <w:bCs/>
          <w:smallCaps/>
          <w:sz w:val="22"/>
          <w:szCs w:val="22"/>
        </w:rPr>
        <w:t>:</w:t>
      </w:r>
      <w:r w:rsidR="0085497C">
        <w:rPr>
          <w:rFonts w:ascii="Arial" w:hAnsi="Arial" w:cs="Arial"/>
          <w:b/>
          <w:bCs/>
          <w:smallCaps/>
          <w:sz w:val="22"/>
          <w:szCs w:val="22"/>
        </w:rPr>
        <w:t xml:space="preserve"> </w:t>
      </w:r>
      <w:r w:rsidR="0085497C">
        <w:rPr>
          <w:rFonts w:ascii="Arial" w:hAnsi="Arial" w:cs="Arial"/>
          <w:b/>
          <w:bCs/>
          <w:sz w:val="22"/>
          <w:szCs w:val="22"/>
        </w:rPr>
        <w:t>Vigencia, Modificaciones y Terminación</w:t>
      </w:r>
      <w:r w:rsidR="00B44A82" w:rsidRPr="00ED0DB0">
        <w:rPr>
          <w:rFonts w:ascii="Arial" w:hAnsi="Arial" w:cs="Arial"/>
          <w:b/>
          <w:bCs/>
          <w:sz w:val="22"/>
          <w:szCs w:val="22"/>
        </w:rPr>
        <w:t>.</w:t>
      </w:r>
    </w:p>
    <w:p w14:paraId="3E405DC0" w14:textId="77777777" w:rsidR="000C3D24" w:rsidRPr="00ED0DB0" w:rsidRDefault="000C3D24" w:rsidP="00806066">
      <w:pPr>
        <w:pStyle w:val="Textoindependiente"/>
        <w:spacing w:line="276" w:lineRule="auto"/>
        <w:rPr>
          <w:rFonts w:ascii="Arial" w:hAnsi="Arial" w:cs="Arial"/>
          <w:b/>
          <w:bCs/>
          <w:sz w:val="22"/>
          <w:szCs w:val="22"/>
        </w:rPr>
      </w:pPr>
    </w:p>
    <w:p w14:paraId="46595302" w14:textId="77777777" w:rsidR="00E47651" w:rsidRPr="00E47651" w:rsidRDefault="0085497C" w:rsidP="006425F5">
      <w:pPr>
        <w:pStyle w:val="Textoindependiente"/>
        <w:numPr>
          <w:ilvl w:val="0"/>
          <w:numId w:val="10"/>
        </w:numPr>
        <w:tabs>
          <w:tab w:val="clear" w:pos="3240"/>
          <w:tab w:val="left" w:pos="360"/>
        </w:tabs>
        <w:spacing w:line="276" w:lineRule="auto"/>
        <w:ind w:left="360"/>
        <w:rPr>
          <w:rFonts w:ascii="Arial" w:hAnsi="Arial" w:cs="Arial"/>
          <w:bCs/>
          <w:smallCaps/>
          <w:szCs w:val="22"/>
          <w:lang w:val="es-ES"/>
        </w:rPr>
      </w:pPr>
      <w:r w:rsidRPr="0085497C">
        <w:rPr>
          <w:rFonts w:ascii="Arial" w:hAnsi="Arial" w:cs="Arial"/>
          <w:bCs/>
          <w:sz w:val="22"/>
          <w:szCs w:val="22"/>
        </w:rPr>
        <w:t xml:space="preserve">El presente acuerdo entrará en vigor en </w:t>
      </w:r>
      <w:r w:rsidR="00230253">
        <w:rPr>
          <w:rFonts w:ascii="Arial" w:hAnsi="Arial" w:cs="Arial"/>
          <w:bCs/>
          <w:sz w:val="22"/>
          <w:szCs w:val="22"/>
        </w:rPr>
        <w:t>la fecha</w:t>
      </w:r>
      <w:r w:rsidRPr="0085497C">
        <w:rPr>
          <w:rFonts w:ascii="Arial" w:hAnsi="Arial" w:cs="Arial"/>
          <w:bCs/>
          <w:sz w:val="22"/>
          <w:szCs w:val="22"/>
        </w:rPr>
        <w:t xml:space="preserve"> de su firma por las partes y permanecerá vigente por un período de tiempo indefinido. </w:t>
      </w:r>
    </w:p>
    <w:p w14:paraId="6BD25FC5" w14:textId="77777777" w:rsidR="00B56DE0" w:rsidRPr="0085497C" w:rsidRDefault="0085497C" w:rsidP="006425F5">
      <w:pPr>
        <w:pStyle w:val="Textoindependiente"/>
        <w:numPr>
          <w:ilvl w:val="0"/>
          <w:numId w:val="10"/>
        </w:numPr>
        <w:tabs>
          <w:tab w:val="clear" w:pos="3240"/>
          <w:tab w:val="left" w:pos="360"/>
        </w:tabs>
        <w:spacing w:line="276" w:lineRule="auto"/>
        <w:ind w:left="360"/>
        <w:rPr>
          <w:rFonts w:ascii="Arial" w:hAnsi="Arial" w:cs="Arial"/>
          <w:bCs/>
          <w:smallCaps/>
          <w:szCs w:val="22"/>
          <w:lang w:val="es-ES"/>
        </w:rPr>
      </w:pPr>
      <w:r w:rsidRPr="0085497C">
        <w:rPr>
          <w:rFonts w:ascii="Arial" w:hAnsi="Arial" w:cs="Arial"/>
          <w:bCs/>
          <w:sz w:val="22"/>
          <w:szCs w:val="22"/>
        </w:rPr>
        <w:t>Las</w:t>
      </w:r>
      <w:r w:rsidR="00B44A82" w:rsidRPr="0085497C">
        <w:rPr>
          <w:rFonts w:ascii="Arial" w:hAnsi="Arial" w:cs="Arial"/>
          <w:bCs/>
          <w:sz w:val="22"/>
          <w:szCs w:val="22"/>
        </w:rPr>
        <w:t xml:space="preserve"> partes podrán modificar o adicionar este acuerdo por escrito. Dichas modificaciones obligan a los signatarios a partir de la fecha de su firma</w:t>
      </w:r>
      <w:r w:rsidR="00B44A82" w:rsidRPr="0085497C">
        <w:rPr>
          <w:rFonts w:ascii="Arial" w:hAnsi="Arial" w:cs="Arial"/>
          <w:bCs/>
          <w:smallCaps/>
          <w:szCs w:val="22"/>
          <w:lang w:val="es-ES"/>
        </w:rPr>
        <w:t>.</w:t>
      </w:r>
    </w:p>
    <w:p w14:paraId="00B105ED" w14:textId="77777777" w:rsidR="00B44A82" w:rsidRPr="00ED0DB0" w:rsidRDefault="00B44A82" w:rsidP="00806066">
      <w:pPr>
        <w:pStyle w:val="Textoindependiente"/>
        <w:spacing w:line="276" w:lineRule="auto"/>
        <w:rPr>
          <w:rFonts w:ascii="Arial" w:hAnsi="Arial" w:cs="Arial"/>
          <w:b/>
          <w:bCs/>
          <w:smallCaps/>
          <w:szCs w:val="22"/>
          <w:lang w:val="es-ES"/>
        </w:rPr>
      </w:pPr>
    </w:p>
    <w:p w14:paraId="223D043B" w14:textId="77777777" w:rsidR="00B56DE0" w:rsidRPr="0085497C" w:rsidRDefault="001E7AB7" w:rsidP="00B56DE0">
      <w:pPr>
        <w:pStyle w:val="Textoindependiente"/>
        <w:spacing w:line="276" w:lineRule="auto"/>
        <w:rPr>
          <w:rFonts w:ascii="Arial" w:hAnsi="Arial" w:cs="Arial"/>
          <w:b/>
          <w:bCs/>
          <w:sz w:val="22"/>
          <w:szCs w:val="22"/>
          <w:lang w:val="en-US"/>
        </w:rPr>
      </w:pPr>
      <w:r w:rsidRPr="00ED0DB0">
        <w:rPr>
          <w:rFonts w:ascii="Arial" w:hAnsi="Arial" w:cs="Arial"/>
          <w:b/>
          <w:bCs/>
          <w:smallCaps/>
          <w:sz w:val="22"/>
          <w:szCs w:val="22"/>
        </w:rPr>
        <w:t>DÉCIMO</w:t>
      </w:r>
      <w:r w:rsidR="002C356A">
        <w:rPr>
          <w:rFonts w:ascii="Arial" w:hAnsi="Arial" w:cs="Arial"/>
          <w:b/>
          <w:bCs/>
          <w:smallCaps/>
          <w:sz w:val="22"/>
          <w:szCs w:val="22"/>
        </w:rPr>
        <w:t>:</w:t>
      </w:r>
      <w:r w:rsidR="00B56DE0" w:rsidRPr="00ED0DB0">
        <w:rPr>
          <w:rFonts w:ascii="Arial" w:hAnsi="Arial" w:cs="Arial"/>
          <w:b/>
          <w:bCs/>
          <w:smallCaps/>
          <w:sz w:val="22"/>
          <w:szCs w:val="22"/>
        </w:rPr>
        <w:t xml:space="preserve"> </w:t>
      </w:r>
      <w:r w:rsidR="00B56DE0" w:rsidRPr="00ED0DB0">
        <w:rPr>
          <w:rFonts w:ascii="Arial" w:hAnsi="Arial" w:cs="Arial"/>
          <w:b/>
          <w:bCs/>
          <w:sz w:val="22"/>
          <w:szCs w:val="22"/>
        </w:rPr>
        <w:t>Notificaciones.</w:t>
      </w:r>
    </w:p>
    <w:p w14:paraId="19D80894" w14:textId="77777777" w:rsidR="00B56DE0" w:rsidRPr="00ED0DB0" w:rsidRDefault="00B56DE0" w:rsidP="00B56DE0">
      <w:pPr>
        <w:pStyle w:val="Textoindependiente"/>
        <w:spacing w:line="276" w:lineRule="auto"/>
        <w:rPr>
          <w:rFonts w:ascii="Arial" w:hAnsi="Arial" w:cs="Arial"/>
          <w:b/>
          <w:bCs/>
          <w:sz w:val="22"/>
          <w:szCs w:val="22"/>
        </w:rPr>
      </w:pPr>
    </w:p>
    <w:p w14:paraId="0FCDDD23" w14:textId="77777777" w:rsidR="00B56DE0" w:rsidRPr="00ED0DB0" w:rsidRDefault="00B56DE0" w:rsidP="00CE599F">
      <w:pPr>
        <w:pStyle w:val="Textoindependiente"/>
        <w:numPr>
          <w:ilvl w:val="0"/>
          <w:numId w:val="11"/>
        </w:numPr>
        <w:tabs>
          <w:tab w:val="clear" w:pos="3240"/>
          <w:tab w:val="left" w:pos="360"/>
        </w:tabs>
        <w:spacing w:line="276" w:lineRule="auto"/>
        <w:ind w:left="360"/>
        <w:rPr>
          <w:rFonts w:ascii="Arial" w:hAnsi="Arial" w:cs="Arial"/>
          <w:sz w:val="22"/>
          <w:szCs w:val="22"/>
        </w:rPr>
      </w:pPr>
      <w:r w:rsidRPr="00ED0DB0">
        <w:rPr>
          <w:rFonts w:ascii="Arial" w:hAnsi="Arial" w:cs="Arial"/>
          <w:sz w:val="22"/>
          <w:szCs w:val="22"/>
        </w:rPr>
        <w:t>Serán válidas todas las notificaciones que realicen las partes en los domicilios indicados en el encabezamiento de este acuerdo.</w:t>
      </w:r>
    </w:p>
    <w:p w14:paraId="67A94EDB" w14:textId="77777777" w:rsidR="00B825ED" w:rsidRPr="00CD2211" w:rsidRDefault="003F4E41" w:rsidP="00450850">
      <w:pPr>
        <w:jc w:val="both"/>
        <w:rPr>
          <w:rFonts w:ascii="Arial" w:hAnsi="Arial" w:cs="Arial"/>
          <w:b/>
          <w:sz w:val="22"/>
          <w:szCs w:val="22"/>
          <w:highlight w:val="yellow"/>
          <w:lang w:val="es-PA"/>
        </w:rPr>
      </w:pPr>
      <w:r>
        <w:rPr>
          <w:rFonts w:ascii="Arial" w:hAnsi="Arial" w:cs="Arial"/>
          <w:b/>
          <w:sz w:val="22"/>
          <w:szCs w:val="22"/>
          <w:highlight w:val="yellow"/>
          <w:lang w:val="es-PA"/>
        </w:rPr>
        <w:t>(Nombre)</w:t>
      </w:r>
    </w:p>
    <w:p w14:paraId="65432686" w14:textId="77777777" w:rsidR="006F08DB" w:rsidRPr="006F08DB" w:rsidRDefault="001629AC" w:rsidP="00450850">
      <w:pPr>
        <w:jc w:val="both"/>
        <w:rPr>
          <w:rFonts w:ascii="Arial" w:hAnsi="Arial" w:cs="Arial"/>
          <w:b/>
          <w:sz w:val="22"/>
          <w:szCs w:val="22"/>
          <w:lang w:val="es-PA"/>
        </w:rPr>
      </w:pPr>
      <w:r>
        <w:rPr>
          <w:rFonts w:ascii="Arial" w:hAnsi="Arial" w:cs="Arial"/>
          <w:b/>
          <w:sz w:val="22"/>
          <w:szCs w:val="22"/>
          <w:highlight w:val="yellow"/>
          <w:lang w:val="es-PA"/>
        </w:rPr>
        <w:t>Doc. Identidad</w:t>
      </w:r>
      <w:r w:rsidR="00CD2211" w:rsidRPr="00CD2211">
        <w:rPr>
          <w:rFonts w:ascii="Arial" w:hAnsi="Arial" w:cs="Arial"/>
          <w:b/>
          <w:sz w:val="22"/>
          <w:szCs w:val="22"/>
          <w:highlight w:val="yellow"/>
          <w:lang w:val="es-PA"/>
        </w:rPr>
        <w:t>:</w:t>
      </w:r>
      <w:r w:rsidR="00CD2211">
        <w:rPr>
          <w:rFonts w:ascii="Arial" w:hAnsi="Arial" w:cs="Arial"/>
          <w:b/>
          <w:sz w:val="22"/>
          <w:szCs w:val="22"/>
          <w:lang w:val="es-PA"/>
        </w:rPr>
        <w:t xml:space="preserve"> </w:t>
      </w:r>
    </w:p>
    <w:p w14:paraId="5C29C7AE" w14:textId="77777777" w:rsidR="00C36A65" w:rsidRDefault="00C36A65" w:rsidP="00450850">
      <w:pPr>
        <w:jc w:val="both"/>
        <w:rPr>
          <w:rFonts w:ascii="Arial" w:hAnsi="Arial" w:cs="Arial"/>
          <w:sz w:val="22"/>
          <w:szCs w:val="22"/>
          <w:lang w:val="es-PA"/>
        </w:rPr>
      </w:pPr>
    </w:p>
    <w:p w14:paraId="49DE58B8" w14:textId="77777777" w:rsidR="00A72352" w:rsidRDefault="00A72352" w:rsidP="00450850">
      <w:pPr>
        <w:jc w:val="both"/>
        <w:rPr>
          <w:rFonts w:ascii="Arial" w:hAnsi="Arial" w:cs="Arial"/>
          <w:sz w:val="22"/>
          <w:szCs w:val="22"/>
          <w:lang w:val="es-PA"/>
        </w:rPr>
      </w:pPr>
      <w:r>
        <w:rPr>
          <w:rFonts w:ascii="Arial" w:hAnsi="Arial" w:cs="Arial"/>
          <w:sz w:val="22"/>
          <w:szCs w:val="22"/>
          <w:lang w:val="es-PA"/>
        </w:rPr>
        <w:t>Firma</w:t>
      </w:r>
      <w:r w:rsidR="001B109D">
        <w:rPr>
          <w:rFonts w:ascii="Arial" w:hAnsi="Arial" w:cs="Arial"/>
          <w:sz w:val="22"/>
          <w:szCs w:val="22"/>
          <w:lang w:val="es-PA"/>
        </w:rPr>
        <w:t xml:space="preserve"> y aclaración</w:t>
      </w:r>
      <w:r>
        <w:rPr>
          <w:rFonts w:ascii="Arial" w:hAnsi="Arial" w:cs="Arial"/>
          <w:sz w:val="22"/>
          <w:szCs w:val="22"/>
          <w:lang w:val="es-PA"/>
        </w:rPr>
        <w:t xml:space="preserve"> “el autor”</w:t>
      </w:r>
      <w:r w:rsidR="001B109D">
        <w:rPr>
          <w:rFonts w:ascii="Arial" w:hAnsi="Arial" w:cs="Arial"/>
          <w:sz w:val="22"/>
          <w:szCs w:val="22"/>
          <w:lang w:val="es-PA"/>
        </w:rPr>
        <w:tab/>
      </w:r>
      <w:r w:rsidR="001B109D">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t>Firma</w:t>
      </w:r>
      <w:r w:rsidR="001B109D">
        <w:rPr>
          <w:rFonts w:ascii="Arial" w:hAnsi="Arial" w:cs="Arial"/>
          <w:sz w:val="22"/>
          <w:szCs w:val="22"/>
          <w:lang w:val="es-PA"/>
        </w:rPr>
        <w:t xml:space="preserve"> y aclaración</w:t>
      </w:r>
      <w:r>
        <w:rPr>
          <w:rFonts w:ascii="Arial" w:hAnsi="Arial" w:cs="Arial"/>
          <w:sz w:val="22"/>
          <w:szCs w:val="22"/>
          <w:lang w:val="es-PA"/>
        </w:rPr>
        <w:t xml:space="preserve"> “el ACNUR”</w:t>
      </w:r>
    </w:p>
    <w:p w14:paraId="71FE6401" w14:textId="77777777" w:rsidR="00A72352" w:rsidRDefault="00A72352" w:rsidP="00450850">
      <w:pPr>
        <w:jc w:val="both"/>
        <w:rPr>
          <w:rFonts w:ascii="Arial" w:hAnsi="Arial" w:cs="Arial"/>
          <w:sz w:val="22"/>
          <w:szCs w:val="22"/>
          <w:lang w:val="es-PA"/>
        </w:rPr>
      </w:pPr>
    </w:p>
    <w:p w14:paraId="474F8069" w14:textId="77777777" w:rsidR="008F2847" w:rsidRPr="008F2847" w:rsidRDefault="00A72352" w:rsidP="008F6C03">
      <w:pPr>
        <w:rPr>
          <w:rFonts w:ascii="Arial" w:hAnsi="Arial" w:cs="Arial"/>
          <w:sz w:val="22"/>
          <w:szCs w:val="22"/>
          <w:lang w:val="es-PA"/>
        </w:rPr>
      </w:pPr>
      <w:r>
        <w:rPr>
          <w:rFonts w:ascii="Arial" w:hAnsi="Arial" w:cs="Arial"/>
          <w:sz w:val="22"/>
          <w:szCs w:val="22"/>
          <w:lang w:val="es-PA"/>
        </w:rPr>
        <w:t xml:space="preserve">Fecha y lugar </w:t>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r>
      <w:r>
        <w:rPr>
          <w:rFonts w:ascii="Arial" w:hAnsi="Arial" w:cs="Arial"/>
          <w:sz w:val="22"/>
          <w:szCs w:val="22"/>
          <w:lang w:val="es-PA"/>
        </w:rPr>
        <w:tab/>
        <w:t>Fecha y lugar</w:t>
      </w:r>
    </w:p>
    <w:sectPr w:rsidR="008F2847" w:rsidRPr="008F2847" w:rsidSect="00D100E4">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7003" w14:textId="77777777" w:rsidR="003D0CE4" w:rsidRDefault="003D0CE4" w:rsidP="00924E0D">
      <w:r>
        <w:separator/>
      </w:r>
    </w:p>
  </w:endnote>
  <w:endnote w:type="continuationSeparator" w:id="0">
    <w:p w14:paraId="1B500F44" w14:textId="77777777" w:rsidR="003D0CE4" w:rsidRDefault="003D0CE4" w:rsidP="009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B802" w14:textId="77777777" w:rsidR="003D0CE4" w:rsidRDefault="003D0CE4" w:rsidP="00924E0D">
      <w:r>
        <w:separator/>
      </w:r>
    </w:p>
  </w:footnote>
  <w:footnote w:type="continuationSeparator" w:id="0">
    <w:p w14:paraId="2EBD5A1C" w14:textId="77777777" w:rsidR="003D0CE4" w:rsidRDefault="003D0CE4" w:rsidP="0092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162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11F1"/>
    <w:multiLevelType w:val="hybridMultilevel"/>
    <w:tmpl w:val="EB9AFB5E"/>
    <w:lvl w:ilvl="0" w:tplc="F7EA663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4917"/>
    <w:multiLevelType w:val="hybridMultilevel"/>
    <w:tmpl w:val="488E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D17"/>
    <w:multiLevelType w:val="hybridMultilevel"/>
    <w:tmpl w:val="BC8A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64330"/>
    <w:multiLevelType w:val="hybridMultilevel"/>
    <w:tmpl w:val="0C8A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C48C7"/>
    <w:multiLevelType w:val="hybridMultilevel"/>
    <w:tmpl w:val="BC8AB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1914E9"/>
    <w:multiLevelType w:val="hybridMultilevel"/>
    <w:tmpl w:val="6B10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44A47"/>
    <w:multiLevelType w:val="hybridMultilevel"/>
    <w:tmpl w:val="E21C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55EDA"/>
    <w:multiLevelType w:val="hybridMultilevel"/>
    <w:tmpl w:val="CC36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528BE"/>
    <w:multiLevelType w:val="hybridMultilevel"/>
    <w:tmpl w:val="47CE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C5217"/>
    <w:multiLevelType w:val="hybridMultilevel"/>
    <w:tmpl w:val="48962BD6"/>
    <w:lvl w:ilvl="0" w:tplc="7E202A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3020"/>
    <w:multiLevelType w:val="hybridMultilevel"/>
    <w:tmpl w:val="E14C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021728">
    <w:abstractNumId w:val="0"/>
  </w:num>
  <w:num w:numId="2" w16cid:durableId="1266881407">
    <w:abstractNumId w:val="9"/>
  </w:num>
  <w:num w:numId="3" w16cid:durableId="388504314">
    <w:abstractNumId w:val="2"/>
  </w:num>
  <w:num w:numId="4" w16cid:durableId="277953811">
    <w:abstractNumId w:val="11"/>
  </w:num>
  <w:num w:numId="5" w16cid:durableId="857499170">
    <w:abstractNumId w:val="8"/>
  </w:num>
  <w:num w:numId="6" w16cid:durableId="1876892314">
    <w:abstractNumId w:val="1"/>
  </w:num>
  <w:num w:numId="7" w16cid:durableId="697663097">
    <w:abstractNumId w:val="4"/>
  </w:num>
  <w:num w:numId="8" w16cid:durableId="997923117">
    <w:abstractNumId w:val="3"/>
  </w:num>
  <w:num w:numId="9" w16cid:durableId="148255436">
    <w:abstractNumId w:val="6"/>
  </w:num>
  <w:num w:numId="10" w16cid:durableId="23755480">
    <w:abstractNumId w:val="10"/>
  </w:num>
  <w:num w:numId="11" w16cid:durableId="2035303623">
    <w:abstractNumId w:val="7"/>
  </w:num>
  <w:num w:numId="12" w16cid:durableId="1322270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QwNzU3sjQ3MDYyNrdQ0lEKTi0uzszPAykwrAUAKxUz8CwAAAA="/>
  </w:docVars>
  <w:rsids>
    <w:rsidRoot w:val="008F2847"/>
    <w:rsid w:val="00010163"/>
    <w:rsid w:val="00025572"/>
    <w:rsid w:val="00050FF5"/>
    <w:rsid w:val="00075129"/>
    <w:rsid w:val="000B16F5"/>
    <w:rsid w:val="000C3D24"/>
    <w:rsid w:val="000C46F6"/>
    <w:rsid w:val="000D7FBA"/>
    <w:rsid w:val="000F5117"/>
    <w:rsid w:val="000F66E0"/>
    <w:rsid w:val="00127F38"/>
    <w:rsid w:val="001346FC"/>
    <w:rsid w:val="00135E69"/>
    <w:rsid w:val="001629AC"/>
    <w:rsid w:val="00170FBF"/>
    <w:rsid w:val="0018293C"/>
    <w:rsid w:val="0018344E"/>
    <w:rsid w:val="001879C5"/>
    <w:rsid w:val="001A4710"/>
    <w:rsid w:val="001A5814"/>
    <w:rsid w:val="001B109D"/>
    <w:rsid w:val="001E2C85"/>
    <w:rsid w:val="001E7AB7"/>
    <w:rsid w:val="001E7AFD"/>
    <w:rsid w:val="001F238F"/>
    <w:rsid w:val="001F6A84"/>
    <w:rsid w:val="001F6CBF"/>
    <w:rsid w:val="00202867"/>
    <w:rsid w:val="00230253"/>
    <w:rsid w:val="002450C3"/>
    <w:rsid w:val="0027574C"/>
    <w:rsid w:val="00286FEF"/>
    <w:rsid w:val="00293E68"/>
    <w:rsid w:val="0029610A"/>
    <w:rsid w:val="002B168F"/>
    <w:rsid w:val="002C356A"/>
    <w:rsid w:val="002C5B8D"/>
    <w:rsid w:val="002E335C"/>
    <w:rsid w:val="002E5CE4"/>
    <w:rsid w:val="002F4C22"/>
    <w:rsid w:val="00323685"/>
    <w:rsid w:val="0032538F"/>
    <w:rsid w:val="0033221D"/>
    <w:rsid w:val="003361F9"/>
    <w:rsid w:val="00344DD5"/>
    <w:rsid w:val="0035367D"/>
    <w:rsid w:val="003774DB"/>
    <w:rsid w:val="0038463D"/>
    <w:rsid w:val="003A7C53"/>
    <w:rsid w:val="003B263C"/>
    <w:rsid w:val="003B6975"/>
    <w:rsid w:val="003C42C4"/>
    <w:rsid w:val="003D0CE4"/>
    <w:rsid w:val="003E0182"/>
    <w:rsid w:val="003E7AC7"/>
    <w:rsid w:val="003F4E41"/>
    <w:rsid w:val="00402736"/>
    <w:rsid w:val="004041C4"/>
    <w:rsid w:val="00410568"/>
    <w:rsid w:val="00410B1E"/>
    <w:rsid w:val="004170FA"/>
    <w:rsid w:val="00426504"/>
    <w:rsid w:val="0042755D"/>
    <w:rsid w:val="00431942"/>
    <w:rsid w:val="00450850"/>
    <w:rsid w:val="004523B8"/>
    <w:rsid w:val="004534FA"/>
    <w:rsid w:val="00460FA2"/>
    <w:rsid w:val="00461DDA"/>
    <w:rsid w:val="00462855"/>
    <w:rsid w:val="004931F0"/>
    <w:rsid w:val="004D01C9"/>
    <w:rsid w:val="004D1699"/>
    <w:rsid w:val="004D2470"/>
    <w:rsid w:val="004E4DB0"/>
    <w:rsid w:val="004F5D56"/>
    <w:rsid w:val="005032CE"/>
    <w:rsid w:val="00503DB9"/>
    <w:rsid w:val="00526CB8"/>
    <w:rsid w:val="005433A8"/>
    <w:rsid w:val="005447AC"/>
    <w:rsid w:val="00545156"/>
    <w:rsid w:val="005619FA"/>
    <w:rsid w:val="0056302E"/>
    <w:rsid w:val="00586B64"/>
    <w:rsid w:val="005951DC"/>
    <w:rsid w:val="005B550E"/>
    <w:rsid w:val="005B61FC"/>
    <w:rsid w:val="005C270B"/>
    <w:rsid w:val="005C7E68"/>
    <w:rsid w:val="005D236E"/>
    <w:rsid w:val="005E4AAA"/>
    <w:rsid w:val="0060481D"/>
    <w:rsid w:val="006175EE"/>
    <w:rsid w:val="0063131F"/>
    <w:rsid w:val="00632FA6"/>
    <w:rsid w:val="00634121"/>
    <w:rsid w:val="006425F5"/>
    <w:rsid w:val="00652B7A"/>
    <w:rsid w:val="00653E7B"/>
    <w:rsid w:val="0065657D"/>
    <w:rsid w:val="00662C69"/>
    <w:rsid w:val="00663BC5"/>
    <w:rsid w:val="006660DB"/>
    <w:rsid w:val="00676E5A"/>
    <w:rsid w:val="006A3540"/>
    <w:rsid w:val="006A6B31"/>
    <w:rsid w:val="006C40A6"/>
    <w:rsid w:val="006D585A"/>
    <w:rsid w:val="006E7496"/>
    <w:rsid w:val="006F08DB"/>
    <w:rsid w:val="006F1A73"/>
    <w:rsid w:val="006F7495"/>
    <w:rsid w:val="00724454"/>
    <w:rsid w:val="00727481"/>
    <w:rsid w:val="007275CE"/>
    <w:rsid w:val="007560FF"/>
    <w:rsid w:val="00772FAC"/>
    <w:rsid w:val="00773C38"/>
    <w:rsid w:val="0078099D"/>
    <w:rsid w:val="00780CE8"/>
    <w:rsid w:val="00790630"/>
    <w:rsid w:val="007A1D82"/>
    <w:rsid w:val="007C2AF4"/>
    <w:rsid w:val="007C5299"/>
    <w:rsid w:val="007E62FD"/>
    <w:rsid w:val="007E6582"/>
    <w:rsid w:val="00800A9D"/>
    <w:rsid w:val="00806066"/>
    <w:rsid w:val="00807AD7"/>
    <w:rsid w:val="0082756C"/>
    <w:rsid w:val="00840473"/>
    <w:rsid w:val="00850AC6"/>
    <w:rsid w:val="008530FC"/>
    <w:rsid w:val="0085497C"/>
    <w:rsid w:val="00860F59"/>
    <w:rsid w:val="00861BDD"/>
    <w:rsid w:val="00863BE5"/>
    <w:rsid w:val="008B26A1"/>
    <w:rsid w:val="008C4336"/>
    <w:rsid w:val="008D157A"/>
    <w:rsid w:val="008D3FEA"/>
    <w:rsid w:val="008D40DD"/>
    <w:rsid w:val="008D770A"/>
    <w:rsid w:val="008E7C7F"/>
    <w:rsid w:val="008F0BBD"/>
    <w:rsid w:val="008F2847"/>
    <w:rsid w:val="008F6C03"/>
    <w:rsid w:val="00910F65"/>
    <w:rsid w:val="0091417F"/>
    <w:rsid w:val="009151A2"/>
    <w:rsid w:val="00924E0D"/>
    <w:rsid w:val="0093699A"/>
    <w:rsid w:val="00946B01"/>
    <w:rsid w:val="0095419B"/>
    <w:rsid w:val="00961581"/>
    <w:rsid w:val="00974F49"/>
    <w:rsid w:val="00977381"/>
    <w:rsid w:val="009815EC"/>
    <w:rsid w:val="00981A13"/>
    <w:rsid w:val="009936F6"/>
    <w:rsid w:val="009A2640"/>
    <w:rsid w:val="009B2D4D"/>
    <w:rsid w:val="009D7FAE"/>
    <w:rsid w:val="00A01E24"/>
    <w:rsid w:val="00A0367A"/>
    <w:rsid w:val="00A20BC7"/>
    <w:rsid w:val="00A24434"/>
    <w:rsid w:val="00A27CA6"/>
    <w:rsid w:val="00A34316"/>
    <w:rsid w:val="00A51BA8"/>
    <w:rsid w:val="00A70D87"/>
    <w:rsid w:val="00A72352"/>
    <w:rsid w:val="00A8242F"/>
    <w:rsid w:val="00A836FB"/>
    <w:rsid w:val="00A93E67"/>
    <w:rsid w:val="00A94CD8"/>
    <w:rsid w:val="00AA6822"/>
    <w:rsid w:val="00AB2CB0"/>
    <w:rsid w:val="00AB6385"/>
    <w:rsid w:val="00AB77FF"/>
    <w:rsid w:val="00AC3F5F"/>
    <w:rsid w:val="00AE10CA"/>
    <w:rsid w:val="00AE114C"/>
    <w:rsid w:val="00AE6B24"/>
    <w:rsid w:val="00AF6D31"/>
    <w:rsid w:val="00B02F0D"/>
    <w:rsid w:val="00B37CDB"/>
    <w:rsid w:val="00B44A82"/>
    <w:rsid w:val="00B56DE0"/>
    <w:rsid w:val="00B60CD6"/>
    <w:rsid w:val="00B64C05"/>
    <w:rsid w:val="00B74CC2"/>
    <w:rsid w:val="00B825ED"/>
    <w:rsid w:val="00BB172E"/>
    <w:rsid w:val="00BB75EC"/>
    <w:rsid w:val="00BE1768"/>
    <w:rsid w:val="00BF6080"/>
    <w:rsid w:val="00C047CD"/>
    <w:rsid w:val="00C07B20"/>
    <w:rsid w:val="00C178C1"/>
    <w:rsid w:val="00C35255"/>
    <w:rsid w:val="00C36A65"/>
    <w:rsid w:val="00C477A2"/>
    <w:rsid w:val="00C932D7"/>
    <w:rsid w:val="00CA3309"/>
    <w:rsid w:val="00CA3430"/>
    <w:rsid w:val="00CB64B9"/>
    <w:rsid w:val="00CC37FE"/>
    <w:rsid w:val="00CD2211"/>
    <w:rsid w:val="00CE599F"/>
    <w:rsid w:val="00CF43F5"/>
    <w:rsid w:val="00D05E7A"/>
    <w:rsid w:val="00D100E4"/>
    <w:rsid w:val="00D332AD"/>
    <w:rsid w:val="00D375BC"/>
    <w:rsid w:val="00D42698"/>
    <w:rsid w:val="00D5072E"/>
    <w:rsid w:val="00D51FE6"/>
    <w:rsid w:val="00D6457C"/>
    <w:rsid w:val="00D92244"/>
    <w:rsid w:val="00D97B93"/>
    <w:rsid w:val="00DA31FC"/>
    <w:rsid w:val="00DB093D"/>
    <w:rsid w:val="00DD19B2"/>
    <w:rsid w:val="00DF262F"/>
    <w:rsid w:val="00DF4B6B"/>
    <w:rsid w:val="00DF5E19"/>
    <w:rsid w:val="00E07372"/>
    <w:rsid w:val="00E160EE"/>
    <w:rsid w:val="00E16466"/>
    <w:rsid w:val="00E20D55"/>
    <w:rsid w:val="00E2436E"/>
    <w:rsid w:val="00E249BC"/>
    <w:rsid w:val="00E47651"/>
    <w:rsid w:val="00E662C1"/>
    <w:rsid w:val="00E75A1B"/>
    <w:rsid w:val="00E869A0"/>
    <w:rsid w:val="00E920AA"/>
    <w:rsid w:val="00EC0B02"/>
    <w:rsid w:val="00EC0CE5"/>
    <w:rsid w:val="00EC42D7"/>
    <w:rsid w:val="00EC69E5"/>
    <w:rsid w:val="00ED0DB0"/>
    <w:rsid w:val="00EE29F3"/>
    <w:rsid w:val="00EF63D8"/>
    <w:rsid w:val="00EF7804"/>
    <w:rsid w:val="00F0084E"/>
    <w:rsid w:val="00F07835"/>
    <w:rsid w:val="00F11E8D"/>
    <w:rsid w:val="00F22F35"/>
    <w:rsid w:val="00F232E2"/>
    <w:rsid w:val="00F2460B"/>
    <w:rsid w:val="00F2589A"/>
    <w:rsid w:val="00F30241"/>
    <w:rsid w:val="00F42391"/>
    <w:rsid w:val="00F56FD7"/>
    <w:rsid w:val="00F9156A"/>
    <w:rsid w:val="00F93276"/>
    <w:rsid w:val="00FA0181"/>
    <w:rsid w:val="00FA255D"/>
    <w:rsid w:val="00FC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FA377CB"/>
  <w15:chartTrackingRefBased/>
  <w15:docId w15:val="{53C653C3-0608-4951-A8C8-3FB0E685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rsid w:val="00806066"/>
    <w:rPr>
      <w:rFonts w:ascii="Lucida Grande" w:hAnsi="Lucida Grande" w:cs="Lucida Grande"/>
      <w:sz w:val="18"/>
      <w:szCs w:val="18"/>
    </w:rPr>
  </w:style>
  <w:style w:type="character" w:customStyle="1" w:styleId="TextodegloboCar">
    <w:name w:val="Texto de globo Car"/>
    <w:link w:val="Textodeglobo"/>
    <w:rsid w:val="00806066"/>
    <w:rPr>
      <w:rFonts w:ascii="Lucida Grande" w:hAnsi="Lucida Grande" w:cs="Lucida Grande"/>
      <w:sz w:val="18"/>
      <w:szCs w:val="18"/>
      <w:lang w:val="en-US" w:eastAsia="en-US"/>
    </w:rPr>
  </w:style>
  <w:style w:type="character" w:styleId="Refdecomentario">
    <w:name w:val="annotation reference"/>
    <w:rsid w:val="00806066"/>
    <w:rPr>
      <w:sz w:val="18"/>
      <w:szCs w:val="18"/>
    </w:rPr>
  </w:style>
  <w:style w:type="paragraph" w:styleId="Textocomentario">
    <w:name w:val="annotation text"/>
    <w:basedOn w:val="Normal"/>
    <w:link w:val="TextocomentarioCar"/>
    <w:rsid w:val="00806066"/>
  </w:style>
  <w:style w:type="character" w:customStyle="1" w:styleId="TextocomentarioCar">
    <w:name w:val="Texto comentario Car"/>
    <w:link w:val="Textocomentario"/>
    <w:rsid w:val="00806066"/>
    <w:rPr>
      <w:sz w:val="24"/>
      <w:szCs w:val="24"/>
      <w:lang w:val="en-US" w:eastAsia="en-US"/>
    </w:rPr>
  </w:style>
  <w:style w:type="paragraph" w:styleId="Asuntodelcomentario">
    <w:name w:val="annotation subject"/>
    <w:basedOn w:val="Textocomentario"/>
    <w:next w:val="Textocomentario"/>
    <w:link w:val="AsuntodelcomentarioCar"/>
    <w:rsid w:val="00806066"/>
    <w:rPr>
      <w:b/>
      <w:bCs/>
      <w:sz w:val="20"/>
      <w:szCs w:val="20"/>
    </w:rPr>
  </w:style>
  <w:style w:type="character" w:customStyle="1" w:styleId="AsuntodelcomentarioCar">
    <w:name w:val="Asunto del comentario Car"/>
    <w:link w:val="Asuntodelcomentario"/>
    <w:rsid w:val="00806066"/>
    <w:rPr>
      <w:b/>
      <w:bCs/>
      <w:sz w:val="24"/>
      <w:szCs w:val="24"/>
      <w:lang w:val="en-US" w:eastAsia="en-US"/>
    </w:rPr>
  </w:style>
  <w:style w:type="paragraph" w:styleId="Textoindependiente">
    <w:name w:val="Body Text"/>
    <w:basedOn w:val="Normal"/>
    <w:link w:val="TextoindependienteCar"/>
    <w:rsid w:val="00806066"/>
    <w:pPr>
      <w:tabs>
        <w:tab w:val="left" w:pos="3240"/>
      </w:tabs>
      <w:ind w:right="19"/>
      <w:jc w:val="both"/>
    </w:pPr>
    <w:rPr>
      <w:szCs w:val="20"/>
      <w:lang w:val="es-AR" w:eastAsia="es-ES"/>
    </w:rPr>
  </w:style>
  <w:style w:type="character" w:customStyle="1" w:styleId="TextoindependienteCar">
    <w:name w:val="Texto independiente Car"/>
    <w:link w:val="Textoindependiente"/>
    <w:rsid w:val="00806066"/>
    <w:rPr>
      <w:sz w:val="24"/>
    </w:rPr>
  </w:style>
  <w:style w:type="paragraph" w:styleId="Encabezado">
    <w:name w:val="header"/>
    <w:basedOn w:val="Normal"/>
    <w:link w:val="EncabezadoCar"/>
    <w:rsid w:val="00924E0D"/>
    <w:pPr>
      <w:tabs>
        <w:tab w:val="center" w:pos="4513"/>
        <w:tab w:val="right" w:pos="9026"/>
      </w:tabs>
    </w:pPr>
  </w:style>
  <w:style w:type="character" w:customStyle="1" w:styleId="EncabezadoCar">
    <w:name w:val="Encabezado Car"/>
    <w:link w:val="Encabezado"/>
    <w:rsid w:val="00924E0D"/>
    <w:rPr>
      <w:sz w:val="24"/>
      <w:szCs w:val="24"/>
      <w:lang w:val="en-US" w:eastAsia="en-US"/>
    </w:rPr>
  </w:style>
  <w:style w:type="paragraph" w:styleId="Piedepgina">
    <w:name w:val="footer"/>
    <w:basedOn w:val="Normal"/>
    <w:link w:val="PiedepginaCar"/>
    <w:rsid w:val="00924E0D"/>
    <w:pPr>
      <w:tabs>
        <w:tab w:val="center" w:pos="4513"/>
        <w:tab w:val="right" w:pos="9026"/>
      </w:tabs>
    </w:pPr>
  </w:style>
  <w:style w:type="character" w:customStyle="1" w:styleId="PiedepginaCar">
    <w:name w:val="Pie de página Car"/>
    <w:link w:val="Piedepgina"/>
    <w:rsid w:val="00924E0D"/>
    <w:rPr>
      <w:sz w:val="24"/>
      <w:szCs w:val="24"/>
      <w:lang w:val="en-US" w:eastAsia="en-US"/>
    </w:rPr>
  </w:style>
  <w:style w:type="paragraph" w:styleId="Revisin">
    <w:name w:val="Revision"/>
    <w:hidden/>
    <w:uiPriority w:val="99"/>
    <w:semiHidden/>
    <w:rsid w:val="006A6B31"/>
    <w:rPr>
      <w:sz w:val="24"/>
      <w:szCs w:val="24"/>
    </w:rPr>
  </w:style>
  <w:style w:type="paragraph" w:styleId="Prrafodelista">
    <w:name w:val="List Paragraph"/>
    <w:basedOn w:val="Normal"/>
    <w:uiPriority w:val="34"/>
    <w:qFormat/>
    <w:rsid w:val="005D23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58425f6924caffbd90e672b7b66938ad">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350b741b1255db854a797b0bdc9cb3d4"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DC472-991C-4E29-852C-C2E682FF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61E78-590A-4543-BCAA-F24A12FEC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CESION DE DERECHOS DE AUTOR</vt:lpstr>
      <vt:lpstr>CESION DE DERECHOS DE AUTOR</vt:lpstr>
    </vt:vector>
  </TitlesOfParts>
  <Company>UNICEF</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CESION DE DERECHOS DE AUTOR</dc:title>
  <dc:subject/>
  <dc:creator>hubert</dc:creator>
  <cp:keywords/>
  <cp:lastModifiedBy>Stefano Zanfardino</cp:lastModifiedBy>
  <cp:revision>2</cp:revision>
  <cp:lastPrinted>2016-02-01T21:49:00Z</cp:lastPrinted>
  <dcterms:created xsi:type="dcterms:W3CDTF">2023-09-22T22:58:00Z</dcterms:created>
  <dcterms:modified xsi:type="dcterms:W3CDTF">2023-09-22T22:58:00Z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